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50B9D0" w14:textId="5C3386FF" w:rsidR="00A25E4A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E144FC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3B3005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C93696">
        <w:rPr>
          <w:rFonts w:ascii="Century Gothic" w:hAnsi="Century Gothic"/>
          <w:color w:val="365F91" w:themeColor="accent1" w:themeShade="BF"/>
          <w:sz w:val="24"/>
          <w:szCs w:val="24"/>
        </w:rPr>
        <w:t>/0</w:t>
      </w:r>
      <w:r w:rsidR="00E144FC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5506457A" w14:textId="17E3A1AD" w:rsidR="00F71BED" w:rsidRDefault="00F71BED" w:rsidP="00F71BED">
      <w:pPr>
        <w:rPr>
          <w:rFonts w:ascii="Century Gothic" w:hAnsi="Century Gothic"/>
          <w:sz w:val="20"/>
          <w:szCs w:val="20"/>
        </w:rPr>
      </w:pPr>
    </w:p>
    <w:p w14:paraId="12BE15AF" w14:textId="77777777" w:rsidR="00D705A7" w:rsidRPr="00242F2A" w:rsidRDefault="00D705A7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bookmarkStart w:id="0" w:name="_GoBack"/>
      <w:bookmarkEnd w:id="0"/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FC98288" w14:textId="2092F9BB" w:rsidR="00C227D7" w:rsidRDefault="00CB2331" w:rsidP="00CB2331">
      <w:pPr>
        <w:pStyle w:val="NormaleWeb"/>
        <w:spacing w:after="0"/>
        <w:jc w:val="both"/>
        <w:rPr>
          <w:rFonts w:ascii="Century Gothic" w:hAnsi="Century Gothic"/>
          <w:b/>
          <w:bCs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E144FC">
        <w:rPr>
          <w:rFonts w:ascii="Century Gothic" w:hAnsi="Century Gothic"/>
          <w:b/>
          <w:bCs/>
          <w:sz w:val="22"/>
          <w:szCs w:val="22"/>
        </w:rPr>
        <w:t>O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E144FC">
        <w:rPr>
          <w:rFonts w:ascii="Century Gothic" w:hAnsi="Century Gothic"/>
          <w:b/>
          <w:bCs/>
          <w:sz w:val="22"/>
          <w:szCs w:val="22"/>
        </w:rPr>
        <w:t>E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227D7">
        <w:rPr>
          <w:rFonts w:ascii="Century Gothic" w:hAnsi="Century Gothic"/>
          <w:b/>
          <w:bCs/>
          <w:sz w:val="22"/>
          <w:szCs w:val="22"/>
        </w:rPr>
        <w:t>A TAPPE VENETO E FRIULI VENEZIA GIULIA CORSA SU PISTA E STRADA – CATEGORIE G/E/R12/R/A/J/S – F/M</w:t>
      </w:r>
    </w:p>
    <w:p w14:paraId="56B07501" w14:textId="4E68829C" w:rsidR="00CB2331" w:rsidRPr="00445BA4" w:rsidRDefault="00C227D7" w:rsidP="00CB2331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TAPPA DI </w:t>
      </w:r>
      <w:r w:rsidR="00E144FC">
        <w:rPr>
          <w:rFonts w:ascii="Century Gothic" w:hAnsi="Century Gothic"/>
          <w:b/>
          <w:bCs/>
          <w:sz w:val="22"/>
          <w:szCs w:val="22"/>
        </w:rPr>
        <w:t>ALTE CECCATO 2</w:t>
      </w:r>
      <w:r>
        <w:rPr>
          <w:rFonts w:ascii="Century Gothic" w:hAnsi="Century Gothic"/>
          <w:b/>
          <w:bCs/>
          <w:sz w:val="22"/>
          <w:szCs w:val="22"/>
        </w:rPr>
        <w:t xml:space="preserve">5-26 LUGLIO </w:t>
      </w:r>
      <w:r w:rsidR="00CB2331" w:rsidRPr="00445BA4">
        <w:rPr>
          <w:rFonts w:ascii="Century Gothic" w:hAnsi="Century Gothic"/>
          <w:b/>
          <w:bCs/>
          <w:sz w:val="22"/>
          <w:szCs w:val="22"/>
        </w:rPr>
        <w:t>20</w:t>
      </w:r>
      <w:r w:rsidR="00D26276" w:rsidRPr="00445BA4">
        <w:rPr>
          <w:rFonts w:ascii="Century Gothic" w:hAnsi="Century Gothic"/>
          <w:b/>
          <w:bCs/>
          <w:sz w:val="22"/>
          <w:szCs w:val="22"/>
        </w:rPr>
        <w:t>20</w:t>
      </w:r>
    </w:p>
    <w:p w14:paraId="789EA931" w14:textId="77777777" w:rsidR="00D705A7" w:rsidRDefault="00D705A7" w:rsidP="00C227D7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</w:p>
    <w:p w14:paraId="06638103" w14:textId="21529805" w:rsidR="00C32B51" w:rsidRDefault="00C227D7" w:rsidP="00C227D7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C227D7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LOCALITA’: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Alte Ceccato di Montecchio Maggiore (VI)</w:t>
      </w:r>
    </w:p>
    <w:p w14:paraId="1973C1BA" w14:textId="63CCAB59" w:rsidR="00C227D7" w:rsidRDefault="00C227D7" w:rsidP="00C227D7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C227D7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DATA: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25 – 26 luglio 2020</w:t>
      </w:r>
    </w:p>
    <w:p w14:paraId="3DD6626E" w14:textId="4FC57D2C" w:rsidR="00C227D7" w:rsidRDefault="00C227D7" w:rsidP="00C227D7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ORGANIZZAZIONE: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A.S.D. Pattinaggio Alte Ceccato Club</w:t>
      </w:r>
    </w:p>
    <w:p w14:paraId="665FF3B3" w14:textId="6BC40E5B" w:rsidR="00C227D7" w:rsidRDefault="00C227D7" w:rsidP="00C227D7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RESPONSABILE ORGANIZZAZIONE: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sig.ra Monica Frigo, </w:t>
      </w:r>
      <w:proofErr w:type="spellStart"/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cell</w:t>
      </w:r>
      <w:proofErr w:type="spellEnd"/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 335 6795267</w:t>
      </w:r>
    </w:p>
    <w:p w14:paraId="5B67B0A5" w14:textId="11F1B00D" w:rsidR="00C227D7" w:rsidRDefault="00C227D7" w:rsidP="00C227D7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C227D7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SPEAKER: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sig. Fabio Catalano</w:t>
      </w:r>
    </w:p>
    <w:p w14:paraId="7FFBACF9" w14:textId="5A833B49" w:rsidR="00C227D7" w:rsidRDefault="00C227D7" w:rsidP="00C227D7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UBICAZIONE DELL’IMPIANTO: Pattinodromo inserito nel Parco Giochi di Alte Ceccato </w:t>
      </w:r>
      <w:r w:rsidR="00ED4954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sito in via Volta n. 94</w:t>
      </w:r>
    </w:p>
    <w:p w14:paraId="7786414C" w14:textId="06976D0C" w:rsidR="00ED4954" w:rsidRDefault="00ED4954" w:rsidP="00C227D7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CARATTERISTICHE DELL’IMPIANTO: </w:t>
      </w:r>
      <w:r w:rsidRPr="00ED4954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pista interna 20x40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e pista esterna 200mt con curve paraboliche</w:t>
      </w:r>
    </w:p>
    <w:p w14:paraId="08A1D1FA" w14:textId="2BC50956" w:rsidR="00ED4954" w:rsidRDefault="00ED4954" w:rsidP="00ED4954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Iscrizioni: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da perfezionarsi a partire da mercoledì 14 luglio 2020 sul sito federale come per i Trofei.</w:t>
      </w:r>
    </w:p>
    <w:p w14:paraId="4103EE4D" w14:textId="79CDB189" w:rsidR="00ED4954" w:rsidRDefault="00ED4954" w:rsidP="00ED4954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6320D4F8" w14:textId="7D972633" w:rsidR="00D705A7" w:rsidRDefault="00D705A7" w:rsidP="00ED4954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2AA17940" w14:textId="0FB55682" w:rsidR="00D705A7" w:rsidRDefault="00D705A7" w:rsidP="00ED4954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3AC46CED" w14:textId="77777777" w:rsidR="00D705A7" w:rsidRPr="00ED4954" w:rsidRDefault="00D705A7" w:rsidP="00ED4954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D4954" w14:paraId="478E2F19" w14:textId="77777777" w:rsidTr="00D705A7">
        <w:tc>
          <w:tcPr>
            <w:tcW w:w="10204" w:type="dxa"/>
            <w:gridSpan w:val="2"/>
          </w:tcPr>
          <w:p w14:paraId="14BD91C7" w14:textId="2B4070B4" w:rsidR="00ED4954" w:rsidRDefault="00ED4954" w:rsidP="00ED4954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GARE PREVISTE</w:t>
            </w:r>
          </w:p>
        </w:tc>
      </w:tr>
      <w:tr w:rsidR="00ED4954" w14:paraId="4661C783" w14:textId="77777777" w:rsidTr="00D705A7">
        <w:tc>
          <w:tcPr>
            <w:tcW w:w="5102" w:type="dxa"/>
          </w:tcPr>
          <w:p w14:paraId="1E0E77CE" w14:textId="230B3BD3" w:rsidR="00ED4954" w:rsidRDefault="00ED4954" w:rsidP="00ED4954">
            <w:pPr>
              <w:pStyle w:val="NormaleWeb"/>
              <w:spacing w:before="0" w:after="0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Categoria Giovanissimi/Esordienti f/m</w:t>
            </w:r>
          </w:p>
          <w:p w14:paraId="360E8835" w14:textId="77777777" w:rsidR="00ED4954" w:rsidRDefault="00ED4954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Destrezza percorso 1</w:t>
            </w:r>
          </w:p>
          <w:p w14:paraId="34B1A794" w14:textId="382B5DF3" w:rsidR="00ED4954" w:rsidRPr="00ED4954" w:rsidRDefault="00ED4954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Doppia Sprint</w:t>
            </w:r>
          </w:p>
        </w:tc>
        <w:tc>
          <w:tcPr>
            <w:tcW w:w="5102" w:type="dxa"/>
          </w:tcPr>
          <w:p w14:paraId="61E01ED9" w14:textId="77777777" w:rsidR="00ED4954" w:rsidRDefault="00ED4954" w:rsidP="00ED4954">
            <w:pPr>
              <w:pStyle w:val="NormaleWeb"/>
              <w:spacing w:before="0" w:after="0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ED4954"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Categoria Allievi f/m</w:t>
            </w:r>
          </w:p>
          <w:p w14:paraId="0AC9168E" w14:textId="7EB10A15" w:rsidR="00ED4954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</w:t>
            </w:r>
            <w:r w:rsidR="00ED4954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t 500 sprint</w:t>
            </w:r>
          </w:p>
          <w:p w14:paraId="2E7550B1" w14:textId="770DDD97" w:rsidR="00ED4954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</w:t>
            </w:r>
            <w:r w:rsidR="00ED4954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t 10.000 eliminazione</w:t>
            </w:r>
          </w:p>
          <w:p w14:paraId="1E7695E9" w14:textId="46726ABB" w:rsidR="00D705A7" w:rsidRPr="00ED4954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ED4954" w14:paraId="7F5645E9" w14:textId="77777777" w:rsidTr="00D705A7">
        <w:tc>
          <w:tcPr>
            <w:tcW w:w="5102" w:type="dxa"/>
          </w:tcPr>
          <w:p w14:paraId="2895C9DA" w14:textId="77777777" w:rsidR="00ED4954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Categoria Ragazzi 12 f/m</w:t>
            </w:r>
          </w:p>
          <w:p w14:paraId="5058D121" w14:textId="77777777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200 sprint</w:t>
            </w:r>
          </w:p>
          <w:p w14:paraId="302FCB73" w14:textId="38D9E271" w:rsidR="00D705A7" w:rsidRP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3.000 eliminazione</w:t>
            </w:r>
          </w:p>
        </w:tc>
        <w:tc>
          <w:tcPr>
            <w:tcW w:w="5102" w:type="dxa"/>
          </w:tcPr>
          <w:p w14:paraId="5F0AA549" w14:textId="77777777" w:rsidR="00ED4954" w:rsidRPr="003B3005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  <w:proofErr w:type="spellStart"/>
            <w:r w:rsidRPr="003B3005"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  <w:t>Categoria</w:t>
            </w:r>
            <w:proofErr w:type="spellEnd"/>
            <w:r w:rsidRPr="003B3005"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  <w:t xml:space="preserve"> Junior f/m</w:t>
            </w:r>
          </w:p>
          <w:p w14:paraId="13ACC0DC" w14:textId="77777777" w:rsidR="00D705A7" w:rsidRPr="003B3005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3B300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val="en-US" w:eastAsia="it-IT"/>
              </w:rPr>
              <w:t>Mt 500 sprint</w:t>
            </w:r>
          </w:p>
          <w:p w14:paraId="0B6AB663" w14:textId="77777777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10.000 eliminazione</w:t>
            </w:r>
          </w:p>
          <w:p w14:paraId="349CD2F8" w14:textId="5DA12DE6" w:rsidR="00D705A7" w:rsidRP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705A7" w14:paraId="7493905D" w14:textId="77777777" w:rsidTr="007166E3">
        <w:tc>
          <w:tcPr>
            <w:tcW w:w="5102" w:type="dxa"/>
            <w:tcBorders>
              <w:bottom w:val="nil"/>
            </w:tcBorders>
          </w:tcPr>
          <w:p w14:paraId="742DE704" w14:textId="77777777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Categoria Ragazzi f/m</w:t>
            </w:r>
          </w:p>
          <w:p w14:paraId="03521B3C" w14:textId="77777777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300 sprint</w:t>
            </w:r>
          </w:p>
          <w:p w14:paraId="0330EBBA" w14:textId="1C3D748C" w:rsidR="00D705A7" w:rsidRP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5.000 eliminazione</w:t>
            </w:r>
          </w:p>
        </w:tc>
        <w:tc>
          <w:tcPr>
            <w:tcW w:w="5102" w:type="dxa"/>
            <w:tcBorders>
              <w:bottom w:val="nil"/>
            </w:tcBorders>
          </w:tcPr>
          <w:p w14:paraId="1F814155" w14:textId="77777777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Categoria Senior f/m</w:t>
            </w:r>
          </w:p>
          <w:p w14:paraId="070387A3" w14:textId="2A7AE211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500 sprint</w:t>
            </w:r>
          </w:p>
          <w:p w14:paraId="4BFB903A" w14:textId="77777777" w:rsid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Mt 10.000 eliminazione</w:t>
            </w:r>
          </w:p>
          <w:p w14:paraId="06CFFFC3" w14:textId="0A7BD734" w:rsidR="00D705A7" w:rsidRPr="00D705A7" w:rsidRDefault="00D705A7" w:rsidP="00ED4954">
            <w:pPr>
              <w:pStyle w:val="NormaleWeb"/>
              <w:spacing w:before="0" w:after="0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D705A7" w14:paraId="5F72336E" w14:textId="77777777" w:rsidTr="007166E3">
        <w:tc>
          <w:tcPr>
            <w:tcW w:w="10204" w:type="dxa"/>
            <w:gridSpan w:val="2"/>
            <w:tcBorders>
              <w:top w:val="nil"/>
              <w:bottom w:val="single" w:sz="4" w:space="0" w:color="auto"/>
            </w:tcBorders>
          </w:tcPr>
          <w:p w14:paraId="2B7916F3" w14:textId="0DD77518" w:rsidR="00D705A7" w:rsidRDefault="00D705A7" w:rsidP="00D705A7">
            <w:pPr>
              <w:pStyle w:val="NormaleWeb"/>
              <w:spacing w:before="0" w:after="120"/>
              <w:jc w:val="both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Le distanze delle gare ad eliminazione potranno subire modifiche in base all’effettivo numero di atleti partecipanti. Le gare sprint si svolgeranno con la formula del passaggio in finale dei migliori 5 tempi.</w:t>
            </w:r>
          </w:p>
        </w:tc>
      </w:tr>
      <w:tr w:rsidR="007166E3" w14:paraId="58F0CE74" w14:textId="77777777" w:rsidTr="007166E3">
        <w:trPr>
          <w:trHeight w:val="113"/>
        </w:trPr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14:paraId="2A7169D7" w14:textId="77777777" w:rsidR="007166E3" w:rsidRDefault="007166E3" w:rsidP="007166E3">
            <w:pPr>
              <w:pStyle w:val="NormaleWeb"/>
              <w:spacing w:before="120" w:after="120"/>
              <w:jc w:val="both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ORARI DELLE GARE </w:t>
            </w:r>
          </w:p>
          <w:p w14:paraId="4C045C3B" w14:textId="4FAC0BC5" w:rsidR="007166E3" w:rsidRDefault="007166E3" w:rsidP="007166E3">
            <w:pPr>
              <w:pStyle w:val="NormaleWeb"/>
              <w:spacing w:before="120" w:after="120"/>
              <w:jc w:val="both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Sabato 25 luglio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14:paraId="1048EE76" w14:textId="2FAE47C7" w:rsidR="007166E3" w:rsidRDefault="007166E3" w:rsidP="007166E3">
            <w:pPr>
              <w:pStyle w:val="NormaleWeb"/>
              <w:spacing w:before="120" w:after="120"/>
              <w:jc w:val="both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7166E3" w:rsidRPr="007166E3" w14:paraId="49E9F90A" w14:textId="77777777" w:rsidTr="007166E3">
        <w:trPr>
          <w:trHeight w:val="113"/>
        </w:trPr>
        <w:tc>
          <w:tcPr>
            <w:tcW w:w="5102" w:type="dxa"/>
            <w:tcBorders>
              <w:top w:val="nil"/>
              <w:bottom w:val="nil"/>
            </w:tcBorders>
          </w:tcPr>
          <w:p w14:paraId="75377F53" w14:textId="02BBC949" w:rsidR="007166E3" w:rsidRP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 w:rsidRPr="007166E3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GIOVANISSIMI</w:t>
            </w:r>
            <w:r w:rsidR="003648C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 F/M</w:t>
            </w:r>
          </w:p>
          <w:p w14:paraId="6F6CD6F7" w14:textId="256724A9" w:rsid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ESORDIENTI</w:t>
            </w:r>
            <w:r w:rsidR="003648C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 F/M</w:t>
            </w:r>
          </w:p>
          <w:p w14:paraId="3AB705F5" w14:textId="3DB38DAE" w:rsidR="007166E3" w:rsidRP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JUNIOR/SENIOR</w:t>
            </w:r>
            <w:r w:rsidR="003648C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 F/M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52B78B0A" w14:textId="3A51B062" w:rsid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ORE 17.00 entrata dalle </w:t>
            </w:r>
            <w:r w:rsidR="003648C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16.30</w:t>
            </w:r>
          </w:p>
          <w:p w14:paraId="3C02E2DB" w14:textId="3AFB9F61" w:rsid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ORE 18.30 entrata dalle </w:t>
            </w:r>
            <w:r w:rsidR="003648C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18.00</w:t>
            </w:r>
          </w:p>
          <w:p w14:paraId="1A6C5AF4" w14:textId="146E9117" w:rsidR="007166E3" w:rsidRP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ORE 21.00 entrata dalle </w:t>
            </w:r>
            <w:r w:rsidR="003648C5"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20.30</w:t>
            </w:r>
          </w:p>
        </w:tc>
      </w:tr>
      <w:tr w:rsidR="007166E3" w:rsidRPr="007166E3" w14:paraId="67C35609" w14:textId="77777777" w:rsidTr="003648C5">
        <w:trPr>
          <w:trHeight w:val="113"/>
        </w:trPr>
        <w:tc>
          <w:tcPr>
            <w:tcW w:w="5102" w:type="dxa"/>
            <w:tcBorders>
              <w:top w:val="nil"/>
              <w:bottom w:val="nil"/>
            </w:tcBorders>
          </w:tcPr>
          <w:p w14:paraId="3B5B10D6" w14:textId="0F84ED96" w:rsidR="007166E3" w:rsidRPr="003648C5" w:rsidRDefault="003648C5" w:rsidP="003648C5">
            <w:pPr>
              <w:pStyle w:val="NormaleWeb"/>
              <w:spacing w:before="120" w:after="120"/>
              <w:jc w:val="both"/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Domenica 26 luglio 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2FA1A853" w14:textId="77777777" w:rsidR="007166E3" w:rsidRDefault="007166E3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3648C5" w:rsidRPr="007166E3" w14:paraId="71288608" w14:textId="77777777" w:rsidTr="007166E3">
        <w:trPr>
          <w:trHeight w:val="113"/>
        </w:trPr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14:paraId="77A6FBE4" w14:textId="480CEE18" w:rsidR="003648C5" w:rsidRDefault="003648C5" w:rsidP="003648C5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RAGAZZI 12 F/M</w:t>
            </w:r>
          </w:p>
          <w:p w14:paraId="2311F7E1" w14:textId="22F9AE3B" w:rsidR="003648C5" w:rsidRDefault="003648C5" w:rsidP="003648C5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RAGAZZI F/M</w:t>
            </w:r>
          </w:p>
          <w:p w14:paraId="526F8072" w14:textId="53B26F10" w:rsidR="003648C5" w:rsidRPr="003648C5" w:rsidRDefault="003648C5" w:rsidP="003648C5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ALLIEVI F/M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14:paraId="32CF2240" w14:textId="77777777" w:rsidR="003648C5" w:rsidRDefault="003648C5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ORE 9.00 entrata dalle ore 8.30</w:t>
            </w:r>
          </w:p>
          <w:p w14:paraId="464045AC" w14:textId="77777777" w:rsidR="003648C5" w:rsidRDefault="003648C5" w:rsidP="007166E3">
            <w:pPr>
              <w:pStyle w:val="NormaleWeb"/>
              <w:spacing w:before="0" w:after="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ORE 10.30 entrata dalle ore 10.00</w:t>
            </w:r>
          </w:p>
          <w:p w14:paraId="1A9F6D15" w14:textId="4A73D73A" w:rsidR="003648C5" w:rsidRDefault="003648C5" w:rsidP="003648C5">
            <w:pPr>
              <w:pStyle w:val="NormaleWeb"/>
              <w:spacing w:before="0" w:after="120"/>
              <w:jc w:val="both"/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color w:val="000000"/>
                <w:spacing w:val="0"/>
                <w:sz w:val="22"/>
                <w:szCs w:val="22"/>
                <w:lang w:eastAsia="it-IT"/>
              </w:rPr>
              <w:t>ORE 12.00 entrata dalle ore 11.30</w:t>
            </w:r>
          </w:p>
        </w:tc>
      </w:tr>
    </w:tbl>
    <w:p w14:paraId="726607C8" w14:textId="022B3C40" w:rsidR="00ED4954" w:rsidRDefault="003648C5" w:rsidP="00ED4954">
      <w:pPr>
        <w:pStyle w:val="NormaleWeb"/>
        <w:spacing w:after="0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INFORMAZIONI GENERALI:</w:t>
      </w:r>
    </w:p>
    <w:p w14:paraId="3F8F7093" w14:textId="08486364" w:rsidR="00BF1994" w:rsidRPr="00BF1994" w:rsidRDefault="00BF1994" w:rsidP="00BF1994">
      <w:pPr>
        <w:pStyle w:val="NormaleWeb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La manifestazione si terrà nel pieno rispetto del DPMC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, delle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ordinanz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e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regional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i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attualmente in vigore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, nonché del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protocollo 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FISR di “Regolamentazione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delle misure per il contrasto ed il contenimento della diffusione del 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COVID-19 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nell’organizzazione di gare e manifestazioni sportive” approvato con Delibera Presidenziale n. 35 del 17.07.2020 (versione 1). </w:t>
      </w:r>
    </w:p>
    <w:p w14:paraId="1ACD43B9" w14:textId="20DE9E64" w:rsidR="00BF1994" w:rsidRPr="00BF1994" w:rsidRDefault="00BF1994" w:rsidP="00BF1994">
      <w:pPr>
        <w:pStyle w:val="NormaleWeb"/>
        <w:spacing w:after="0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In particolare, si anticipano</w:t>
      </w:r>
      <w:r w:rsidR="00C47000"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alle </w:t>
      </w: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società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alcune impostazioni della manifestazione che vanno assolutamente rispettate. L’emergenza </w:t>
      </w:r>
      <w:r w:rsidR="00C47000"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COVID-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19 non è finita pertanto rimane un obbligo di tutti rispettare le regole per evitarne la diffusione. L’organizzazione della manifestazione deve tener conto delle caratteristiche dell’impianto di gara e della zona in cui è ubicato per evitare ogni forma di assembramento. </w:t>
      </w:r>
    </w:p>
    <w:p w14:paraId="4FABD3B7" w14:textId="7514079B" w:rsidR="00BF1994" w:rsidRPr="00BF1994" w:rsidRDefault="00BF1994" w:rsidP="00BF1994">
      <w:pPr>
        <w:pStyle w:val="NormaleWeb"/>
        <w:spacing w:after="0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La manifestazione si terrà con convocazioni ad orario stabilito per singole categorie o gruppi di categorie in base al numero stimato di atleti presenti. </w:t>
      </w:r>
      <w:r w:rsidR="00C47000"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È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fatto obbligo assoluto del rispetto degli orari stabiliti dall’organizzazione. Al termine delle gare la categoria che ha concluso deve obbligatoriamente lasciare l’impianto. </w:t>
      </w:r>
    </w:p>
    <w:p w14:paraId="211D0469" w14:textId="2E090A80" w:rsidR="00BF1994" w:rsidRPr="00C47000" w:rsidRDefault="00BF1994" w:rsidP="00BF1994">
      <w:pPr>
        <w:pStyle w:val="NormaleWeb"/>
        <w:spacing w:after="0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La </w:t>
      </w:r>
      <w:r w:rsid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società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iscritta ha l’obbligo di presentare all’organizzazione l’autodichiarazione allegata per i propri partecipanti (atleti, allenatori, dirigenti accompagnatori, eventuali genitori) e 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lastRenderedPageBreak/>
        <w:t xml:space="preserve">fornire il numero di telefono cellulare del dirigente da utilizzare nel gruppo </w:t>
      </w:r>
      <w:r w:rsidRPr="00BF1994">
        <w:rPr>
          <w:rFonts w:ascii="Century Gothic" w:hAnsi="Century Gothic"/>
          <w:i/>
          <w:iCs/>
          <w:color w:val="000000" w:themeColor="text1"/>
          <w:spacing w:val="0"/>
          <w:sz w:val="22"/>
          <w:szCs w:val="22"/>
          <w:lang w:eastAsia="it-IT"/>
        </w:rPr>
        <w:t>whatsapp</w:t>
      </w: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dove verranno postate tutte le comunicazioni della giuria inerenti la manifestazione. </w:t>
      </w:r>
    </w:p>
    <w:p w14:paraId="441F93A3" w14:textId="7B0EE7EE" w:rsidR="00BF1994" w:rsidRPr="00C47000" w:rsidRDefault="00BF1994" w:rsidP="00BF1994">
      <w:pPr>
        <w:pStyle w:val="NormaleWeb"/>
        <w:spacing w:after="0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La </w:t>
      </w:r>
      <w:r w:rsidR="00C47000"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società</w:t>
      </w: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iscritta </w:t>
      </w:r>
      <w:r w:rsidR="00C47000"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dovrà</w:t>
      </w: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predisporre negli spazi consentiti dell’impianto la propria zona di posizionamento (gazebo) avendo cura di osservare le previste distanze interpersonali e strutturali, in modo da privilegiare e garantire la sicurezza degli atleti partecipanti e valutando i previsti tempi di allestimento al fine di non creare assembramenti. </w:t>
      </w:r>
      <w:r w:rsid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Dovrà</w:t>
      </w: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inoltre controllare, relativamente ai propri partecipanti, che siano rispettate le misure di sicurezza previste (mascherina, stazionamento, distanziamento, </w:t>
      </w:r>
      <w:r w:rsid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modalità</w:t>
      </w:r>
      <w:r w:rsidRPr="00C47000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di entrata/uscita...), ricordando che non è consentita la sosta a ridosso delle balaustre di recinzione della pista. </w:t>
      </w:r>
    </w:p>
    <w:p w14:paraId="4C96E8E1" w14:textId="49902A3C" w:rsidR="00BF1994" w:rsidRPr="00BF1994" w:rsidRDefault="00BF1994" w:rsidP="00BF1994">
      <w:pPr>
        <w:pStyle w:val="NormaleWeb"/>
        <w:spacing w:after="0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BF1994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Le premiazioni (primi 3 classificati di ciascuna gara), separate per ciascuna Regione, saranno effettuate al termine di ciascun blocco di Categorie. </w:t>
      </w:r>
    </w:p>
    <w:p w14:paraId="37782CA3" w14:textId="77777777" w:rsidR="00821060" w:rsidRPr="00445BA4" w:rsidRDefault="00821060" w:rsidP="00821060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6618017E" w14:textId="7BAA639B" w:rsidR="00A1663C" w:rsidRDefault="00A1663C" w:rsidP="00A1663C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Cordiali saluti.</w:t>
      </w:r>
    </w:p>
    <w:p w14:paraId="52BC2020" w14:textId="77777777" w:rsidR="003648C5" w:rsidRPr="00445BA4" w:rsidRDefault="003648C5" w:rsidP="003648C5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648C5" w14:paraId="06B227B8" w14:textId="77777777" w:rsidTr="003648C5">
        <w:trPr>
          <w:jc w:val="center"/>
        </w:trPr>
        <w:tc>
          <w:tcPr>
            <w:tcW w:w="5102" w:type="dxa"/>
          </w:tcPr>
          <w:p w14:paraId="232BD538" w14:textId="090BBEB6" w:rsidR="003648C5" w:rsidRPr="00445BA4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Consigliere</w:t>
            </w: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 Corsa FVG</w:t>
            </w:r>
          </w:p>
          <w:p w14:paraId="7044F9C1" w14:textId="639F8F12" w:rsidR="003648C5" w:rsidRDefault="003648C5" w:rsidP="003648C5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u w:val="single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Alice Badini</w:t>
            </w:r>
          </w:p>
        </w:tc>
        <w:tc>
          <w:tcPr>
            <w:tcW w:w="5102" w:type="dxa"/>
          </w:tcPr>
          <w:p w14:paraId="564A373F" w14:textId="77777777" w:rsidR="003648C5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Il Presidente FISR FVG</w:t>
            </w:r>
          </w:p>
          <w:p w14:paraId="212E424C" w14:textId="4E2830D5" w:rsidR="003648C5" w:rsidRPr="003648C5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Maurizio Zorni</w:t>
            </w:r>
          </w:p>
        </w:tc>
      </w:tr>
    </w:tbl>
    <w:p w14:paraId="516112E3" w14:textId="5C05F398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6B5EED3A" w14:textId="77777777" w:rsidR="003648C5" w:rsidRPr="00445BA4" w:rsidRDefault="003648C5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3DACEAE5" w14:textId="588C8DE1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</w:p>
    <w:p w14:paraId="71431F96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5652F7B4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366BF06B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7B6E0CBE" w14:textId="77777777" w:rsidR="00445BA4" w:rsidRDefault="00445BA4" w:rsidP="00445BA4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5B79588F" w14:textId="7F068790" w:rsidR="001B0E85" w:rsidRPr="00CB2331" w:rsidRDefault="00274B1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CB2331">
        <w:rPr>
          <w:rFonts w:ascii="Century Gothic" w:hAnsi="Century Gothic"/>
          <w:sz w:val="24"/>
          <w:szCs w:val="24"/>
        </w:rPr>
        <w:tab/>
      </w:r>
    </w:p>
    <w:sectPr w:rsidR="001B0E85" w:rsidRPr="00CB2331" w:rsidSect="0027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6D51" w14:textId="77777777" w:rsidR="00B51ACD" w:rsidRDefault="00B51ACD">
      <w:r>
        <w:separator/>
      </w:r>
    </w:p>
  </w:endnote>
  <w:endnote w:type="continuationSeparator" w:id="0">
    <w:p w14:paraId="3EF34DA0" w14:textId="77777777" w:rsidR="00B51ACD" w:rsidRDefault="00B5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1BB4" w14:textId="77777777" w:rsidR="00B51ACD" w:rsidRDefault="00B51ACD">
      <w:r>
        <w:separator/>
      </w:r>
    </w:p>
  </w:footnote>
  <w:footnote w:type="continuationSeparator" w:id="0">
    <w:p w14:paraId="6AA407F7" w14:textId="77777777" w:rsidR="00B51ACD" w:rsidRDefault="00B5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A5A1B"/>
    <w:multiLevelType w:val="multilevel"/>
    <w:tmpl w:val="28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648C5"/>
    <w:rsid w:val="003A6A4A"/>
    <w:rsid w:val="003B3005"/>
    <w:rsid w:val="003B338F"/>
    <w:rsid w:val="003B63C6"/>
    <w:rsid w:val="003B7E88"/>
    <w:rsid w:val="003C679E"/>
    <w:rsid w:val="003C6B84"/>
    <w:rsid w:val="00405FD9"/>
    <w:rsid w:val="00435FE2"/>
    <w:rsid w:val="00440C61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166E3"/>
    <w:rsid w:val="007476D0"/>
    <w:rsid w:val="0077458B"/>
    <w:rsid w:val="007947EA"/>
    <w:rsid w:val="007C04F6"/>
    <w:rsid w:val="007C0904"/>
    <w:rsid w:val="007C2485"/>
    <w:rsid w:val="00821060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1663C"/>
    <w:rsid w:val="00A230D3"/>
    <w:rsid w:val="00A25E4A"/>
    <w:rsid w:val="00A27913"/>
    <w:rsid w:val="00A3473E"/>
    <w:rsid w:val="00A40B75"/>
    <w:rsid w:val="00A47C3A"/>
    <w:rsid w:val="00A47ED7"/>
    <w:rsid w:val="00A62EA5"/>
    <w:rsid w:val="00A82FAA"/>
    <w:rsid w:val="00AA7718"/>
    <w:rsid w:val="00AE67F6"/>
    <w:rsid w:val="00B17B45"/>
    <w:rsid w:val="00B30AD1"/>
    <w:rsid w:val="00B4452B"/>
    <w:rsid w:val="00B51ACD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BF1994"/>
    <w:rsid w:val="00C0288A"/>
    <w:rsid w:val="00C227D7"/>
    <w:rsid w:val="00C32B51"/>
    <w:rsid w:val="00C36097"/>
    <w:rsid w:val="00C47000"/>
    <w:rsid w:val="00C56F24"/>
    <w:rsid w:val="00C80CEC"/>
    <w:rsid w:val="00C87CDE"/>
    <w:rsid w:val="00C93696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57008"/>
    <w:rsid w:val="00D6047B"/>
    <w:rsid w:val="00D61A2F"/>
    <w:rsid w:val="00D705A7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44FC"/>
    <w:rsid w:val="00E160E6"/>
    <w:rsid w:val="00E202D3"/>
    <w:rsid w:val="00E20872"/>
    <w:rsid w:val="00E218CD"/>
    <w:rsid w:val="00E25BF8"/>
    <w:rsid w:val="00E651C8"/>
    <w:rsid w:val="00EB565C"/>
    <w:rsid w:val="00ED1E4D"/>
    <w:rsid w:val="00ED4954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BE45-30EB-664C-893C-3515A8D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18</cp:revision>
  <cp:lastPrinted>2020-07-20T06:52:00Z</cp:lastPrinted>
  <dcterms:created xsi:type="dcterms:W3CDTF">2018-02-22T17:16:00Z</dcterms:created>
  <dcterms:modified xsi:type="dcterms:W3CDTF">2020-07-20T06:52:00Z</dcterms:modified>
</cp:coreProperties>
</file>