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1C73F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59A21 – del 30/ 08</w:t>
      </w:r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/2021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9756D0" w:rsidRDefault="009756D0" w:rsidP="009756D0">
      <w:pPr>
        <w:jc w:val="both"/>
        <w:rPr>
          <w:rFonts w:ascii="Arial" w:hAnsi="Arial" w:cs="Arial"/>
        </w:rPr>
      </w:pPr>
    </w:p>
    <w:p w:rsidR="00FE66DC" w:rsidRDefault="00FE66DC" w:rsidP="009756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Pr="009756D0" w:rsidRDefault="00FE66DC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 w:rsidR="007C58D9" w:rsidRPr="009756D0">
        <w:rPr>
          <w:b/>
          <w:sz w:val="20"/>
          <w:szCs w:val="20"/>
        </w:rPr>
        <w:t>Trofeo</w:t>
      </w:r>
      <w:r w:rsidR="001C73FD">
        <w:rPr>
          <w:b/>
          <w:sz w:val="20"/>
          <w:szCs w:val="20"/>
        </w:rPr>
        <w:t xml:space="preserve"> Regionale</w:t>
      </w:r>
      <w:r w:rsidR="007C58D9" w:rsidRPr="009756D0">
        <w:rPr>
          <w:b/>
          <w:sz w:val="20"/>
          <w:szCs w:val="20"/>
        </w:rPr>
        <w:t xml:space="preserve"> </w:t>
      </w:r>
      <w:r w:rsidR="001C73FD">
        <w:rPr>
          <w:b/>
          <w:sz w:val="20"/>
          <w:szCs w:val="20"/>
        </w:rPr>
        <w:t>Solo Dance Nazionale</w:t>
      </w:r>
      <w:r w:rsidR="007C58D9" w:rsidRPr="009756D0">
        <w:rPr>
          <w:b/>
          <w:sz w:val="20"/>
          <w:szCs w:val="20"/>
        </w:rPr>
        <w:t xml:space="preserve"> </w:t>
      </w:r>
    </w:p>
    <w:p w:rsidR="00FE66DC" w:rsidRPr="009756D0" w:rsidRDefault="00FE66DC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FE66DC" w:rsidRDefault="001C73F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presente, visto la variazione di ammissione al Trofeo delle Regioni 2021 che ha penalizzato gli atleti della categoria “Esordienti” per la specialità Solo Dance Nazionale, </w:t>
      </w:r>
      <w:r w:rsidR="007C58D9" w:rsidRPr="009756D0">
        <w:rPr>
          <w:sz w:val="20"/>
          <w:szCs w:val="20"/>
        </w:rPr>
        <w:t>abbiam</w:t>
      </w:r>
      <w:r>
        <w:rPr>
          <w:sz w:val="20"/>
          <w:szCs w:val="20"/>
        </w:rPr>
        <w:t>o pensato di proporre il Trofeo</w:t>
      </w:r>
      <w:r w:rsidR="00E71EC9">
        <w:rPr>
          <w:sz w:val="20"/>
          <w:szCs w:val="20"/>
        </w:rPr>
        <w:t xml:space="preserve"> Regionale Solo Dance Nazionale che sarà organizzato dalla Associazione: </w:t>
      </w:r>
      <w:proofErr w:type="spellStart"/>
      <w:r w:rsidR="00E71EC9">
        <w:rPr>
          <w:sz w:val="20"/>
          <w:szCs w:val="20"/>
        </w:rPr>
        <w:t>A.S.D.</w:t>
      </w:r>
      <w:proofErr w:type="spellEnd"/>
      <w:r w:rsidR="00E71EC9">
        <w:rPr>
          <w:sz w:val="20"/>
          <w:szCs w:val="20"/>
        </w:rPr>
        <w:t xml:space="preserve"> PATTINAGGIO ARTISTICO PIERIS</w:t>
      </w:r>
    </w:p>
    <w:p w:rsidR="001C73FD" w:rsidRPr="009756D0" w:rsidRDefault="001C73F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7C58D9" w:rsidRPr="009756D0" w:rsidRDefault="001C73F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POSSONO PARTECIPARE SOLO ESCLUSIVAMENTE GLI ATLETI CHE NON PARTECIPANO AL TROFEO DELLE REGIONI 2021 per la categoria “Esordienti” e GLI ATLETI CHE NON HANNO PARTECIPATO AI CAMPIONATI ITALIANI per le altre categorie : Allievi – Divisione Naz. A – Divisione Naz. B – Divisione Naz. C – Divisione Naz. D – e tutti coloro che per qualsiasi motivo non hanno partecipato al Campionato Regionale 2021.</w:t>
      </w:r>
    </w:p>
    <w:p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30275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:rsidR="00E71EC9" w:rsidRDefault="00E71EC9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E71EC9" w:rsidRPr="009756D0" w:rsidRDefault="00E71EC9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La gara si svolgerà con il Regolamento Solo Dance Nazionale 2020/2021.</w:t>
      </w:r>
    </w:p>
    <w:p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Il programma di gara sarà comunicato al termine delle iscrizioni fissato</w:t>
      </w:r>
      <w:r w:rsidR="001C73FD">
        <w:rPr>
          <w:sz w:val="20"/>
          <w:szCs w:val="20"/>
        </w:rPr>
        <w:t xml:space="preserve"> per il giorno: </w:t>
      </w:r>
      <w:r w:rsidR="001C73FD" w:rsidRPr="00E71EC9">
        <w:rPr>
          <w:b/>
          <w:sz w:val="20"/>
          <w:szCs w:val="20"/>
        </w:rPr>
        <w:t>11 Settembre 2021</w:t>
      </w:r>
    </w:p>
    <w:p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Il contributo per la partecipaz</w:t>
      </w:r>
      <w:r w:rsidR="00E71EC9">
        <w:rPr>
          <w:sz w:val="20"/>
          <w:szCs w:val="20"/>
        </w:rPr>
        <w:t>ione a questo TROFEO è di euro 8</w:t>
      </w:r>
      <w:r w:rsidRPr="009756D0">
        <w:rPr>
          <w:sz w:val="20"/>
          <w:szCs w:val="20"/>
        </w:rPr>
        <w:t>,00 ad atleta</w:t>
      </w:r>
      <w:r w:rsidR="009756D0" w:rsidRPr="009756D0">
        <w:rPr>
          <w:sz w:val="20"/>
          <w:szCs w:val="20"/>
        </w:rPr>
        <w:t xml:space="preserve"> </w:t>
      </w:r>
      <w:r w:rsidRPr="009756D0">
        <w:rPr>
          <w:sz w:val="20"/>
          <w:szCs w:val="20"/>
        </w:rPr>
        <w:t xml:space="preserve">che dovrà essere saldato </w:t>
      </w:r>
      <w:r w:rsidR="00576657">
        <w:rPr>
          <w:sz w:val="20"/>
          <w:szCs w:val="20"/>
        </w:rPr>
        <w:t>via bonifico con le indicazioni</w:t>
      </w:r>
      <w:r w:rsidR="00830C85">
        <w:rPr>
          <w:sz w:val="20"/>
          <w:szCs w:val="20"/>
        </w:rPr>
        <w:t xml:space="preserve"> riportate </w:t>
      </w:r>
      <w:r w:rsidR="00576657">
        <w:rPr>
          <w:sz w:val="20"/>
          <w:szCs w:val="20"/>
        </w:rPr>
        <w:t>sulla scheda iscrizione allegata.</w:t>
      </w:r>
    </w:p>
    <w:p w:rsidR="009756D0" w:rsidRPr="009756D0" w:rsidRDefault="009756D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9756D0" w:rsidRPr="009756D0" w:rsidRDefault="009756D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In allegato i</w:t>
      </w:r>
      <w:r w:rsidR="00576657">
        <w:rPr>
          <w:sz w:val="20"/>
          <w:szCs w:val="20"/>
        </w:rPr>
        <w:t>l modulo</w:t>
      </w:r>
      <w:r w:rsidRPr="009756D0">
        <w:rPr>
          <w:sz w:val="20"/>
          <w:szCs w:val="20"/>
        </w:rPr>
        <w:t xml:space="preserve"> per l’iscrizione</w:t>
      </w:r>
      <w:r w:rsidR="00E71EC9">
        <w:rPr>
          <w:sz w:val="20"/>
          <w:szCs w:val="20"/>
        </w:rPr>
        <w:t xml:space="preserve"> e le indicazioni per compilare</w:t>
      </w:r>
      <w:r w:rsidRPr="009756D0">
        <w:rPr>
          <w:sz w:val="20"/>
          <w:szCs w:val="20"/>
        </w:rPr>
        <w:t>.</w:t>
      </w:r>
    </w:p>
    <w:p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Cordiali saluti.</w:t>
      </w:r>
    </w:p>
    <w:p w:rsidR="008A5E5D" w:rsidRDefault="008A5E5D" w:rsidP="00FE66DC">
      <w:pPr>
        <w:pStyle w:val="Nessunaspaziatura"/>
        <w:snapToGrid w:val="0"/>
        <w:contextualSpacing/>
        <w:jc w:val="both"/>
      </w:pPr>
    </w:p>
    <w:p w:rsidR="008A5E5D" w:rsidRDefault="008A5E5D" w:rsidP="008A5E5D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 Reg. </w:t>
      </w:r>
      <w:proofErr w:type="spellStart"/>
      <w:r>
        <w:rPr>
          <w:sz w:val="18"/>
          <w:szCs w:val="18"/>
        </w:rPr>
        <w:t>Supp</w:t>
      </w:r>
      <w:proofErr w:type="spellEnd"/>
      <w:r>
        <w:rPr>
          <w:sz w:val="18"/>
          <w:szCs w:val="18"/>
        </w:rPr>
        <w:t xml:space="preserve">.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B46940" w:rsidRDefault="008A5E5D" w:rsidP="008A5E5D">
      <w:pPr>
        <w:pStyle w:val="Nessunaspaziatura"/>
        <w:snapToGrid w:val="0"/>
        <w:contextualSpacing/>
        <w:jc w:val="both"/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2304AF" w:rsidRPr="00C17333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2304AF" w:rsidRPr="00C17333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B7" w:rsidRDefault="003F74B7">
      <w:r>
        <w:separator/>
      </w:r>
    </w:p>
  </w:endnote>
  <w:endnote w:type="continuationSeparator" w:id="0">
    <w:p w:rsidR="003F74B7" w:rsidRDefault="003F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0" w:rsidRDefault="006352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754CA5" w:rsidP="00EB565C">
    <w:pPr>
      <w:pStyle w:val="Pidipagina"/>
      <w:tabs>
        <w:tab w:val="clear" w:pos="4819"/>
        <w:tab w:val="clear" w:pos="9638"/>
      </w:tabs>
    </w:pPr>
    <w:r w:rsidRPr="00754CA5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4mm;mso-wrap-distance-right:3.17494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EF0205"/>
  <w:tbl>
    <w:tblPr>
      <w:tblW w:w="5211" w:type="dxa"/>
      <w:tblInd w:w="392" w:type="dxa"/>
      <w:tblLook w:val="04A0"/>
    </w:tblPr>
    <w:tblGrid>
      <w:gridCol w:w="5211"/>
    </w:tblGrid>
    <w:tr w:rsidR="001818D3" w:rsidRPr="00AA7718" w:rsidTr="001818D3">
      <w:tc>
        <w:tcPr>
          <w:tcW w:w="5211" w:type="dxa"/>
          <w:shd w:val="clear" w:color="auto" w:fill="auto"/>
        </w:tcPr>
        <w:p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B7" w:rsidRDefault="003F74B7">
      <w:r>
        <w:separator/>
      </w:r>
    </w:p>
  </w:footnote>
  <w:footnote w:type="continuationSeparator" w:id="0">
    <w:p w:rsidR="003F74B7" w:rsidRDefault="003F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A" w:rsidRDefault="00022F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:rsidR="00EF0205" w:rsidRPr="004604A7" w:rsidRDefault="00EF0205">
    <w:pPr>
      <w:pStyle w:val="Intestazione"/>
      <w:rPr>
        <w:sz w:val="10"/>
        <w:szCs w:val="10"/>
      </w:rPr>
    </w:pPr>
  </w:p>
  <w:p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E2379"/>
    <w:rsid w:val="000E49C9"/>
    <w:rsid w:val="000F514E"/>
    <w:rsid w:val="00123727"/>
    <w:rsid w:val="00125663"/>
    <w:rsid w:val="00130275"/>
    <w:rsid w:val="00160A1F"/>
    <w:rsid w:val="001818D3"/>
    <w:rsid w:val="00196D1B"/>
    <w:rsid w:val="001A5E19"/>
    <w:rsid w:val="001B0E85"/>
    <w:rsid w:val="001B3536"/>
    <w:rsid w:val="001B439E"/>
    <w:rsid w:val="001C73FD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B338F"/>
    <w:rsid w:val="003B63C6"/>
    <w:rsid w:val="003B7E88"/>
    <w:rsid w:val="003C125E"/>
    <w:rsid w:val="003C679E"/>
    <w:rsid w:val="003C6B84"/>
    <w:rsid w:val="003E047F"/>
    <w:rsid w:val="003E2F88"/>
    <w:rsid w:val="003F74B7"/>
    <w:rsid w:val="00403BC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878C4"/>
    <w:rsid w:val="00491B1A"/>
    <w:rsid w:val="004B1BF1"/>
    <w:rsid w:val="004D19E2"/>
    <w:rsid w:val="004E41D4"/>
    <w:rsid w:val="004F19F7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76657"/>
    <w:rsid w:val="005803C4"/>
    <w:rsid w:val="005A1E58"/>
    <w:rsid w:val="005A25DE"/>
    <w:rsid w:val="005B2F83"/>
    <w:rsid w:val="005B32DE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80A1D"/>
    <w:rsid w:val="006B0413"/>
    <w:rsid w:val="006B4E44"/>
    <w:rsid w:val="006B6713"/>
    <w:rsid w:val="006C10EF"/>
    <w:rsid w:val="006C17E3"/>
    <w:rsid w:val="006D65C0"/>
    <w:rsid w:val="006D6933"/>
    <w:rsid w:val="006D7AB2"/>
    <w:rsid w:val="006E2940"/>
    <w:rsid w:val="006F6CFE"/>
    <w:rsid w:val="00743588"/>
    <w:rsid w:val="007471CC"/>
    <w:rsid w:val="00754CA5"/>
    <w:rsid w:val="007727A6"/>
    <w:rsid w:val="0077458B"/>
    <w:rsid w:val="00787852"/>
    <w:rsid w:val="007947EA"/>
    <w:rsid w:val="007B1470"/>
    <w:rsid w:val="007B73CC"/>
    <w:rsid w:val="007C04F6"/>
    <w:rsid w:val="007C0904"/>
    <w:rsid w:val="007C58D9"/>
    <w:rsid w:val="007E5FE4"/>
    <w:rsid w:val="008057AA"/>
    <w:rsid w:val="008066BE"/>
    <w:rsid w:val="00830C85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A5E5D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756D0"/>
    <w:rsid w:val="00994060"/>
    <w:rsid w:val="00997A66"/>
    <w:rsid w:val="009C4BFB"/>
    <w:rsid w:val="009C56DC"/>
    <w:rsid w:val="009D3700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A7718"/>
    <w:rsid w:val="00AD1B65"/>
    <w:rsid w:val="00AD2166"/>
    <w:rsid w:val="00B0770E"/>
    <w:rsid w:val="00B27011"/>
    <w:rsid w:val="00B30AD1"/>
    <w:rsid w:val="00B4452B"/>
    <w:rsid w:val="00B46940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60B0"/>
    <w:rsid w:val="00C13966"/>
    <w:rsid w:val="00C17333"/>
    <w:rsid w:val="00C4244B"/>
    <w:rsid w:val="00C56F24"/>
    <w:rsid w:val="00C80CEC"/>
    <w:rsid w:val="00C940BF"/>
    <w:rsid w:val="00C96741"/>
    <w:rsid w:val="00CA41BD"/>
    <w:rsid w:val="00CB56B5"/>
    <w:rsid w:val="00CC4E39"/>
    <w:rsid w:val="00CD468A"/>
    <w:rsid w:val="00D06B19"/>
    <w:rsid w:val="00D06D31"/>
    <w:rsid w:val="00D073E4"/>
    <w:rsid w:val="00D1304F"/>
    <w:rsid w:val="00D275D8"/>
    <w:rsid w:val="00D33EB6"/>
    <w:rsid w:val="00D35E2C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71EC9"/>
    <w:rsid w:val="00E9285F"/>
    <w:rsid w:val="00EB565C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9716A"/>
    <w:rsid w:val="00FA5745"/>
    <w:rsid w:val="00FE66DC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D31E-2F36-46B1-9081-DB679797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2021-08-29T15:35:00Z</dcterms:created>
  <dcterms:modified xsi:type="dcterms:W3CDTF">2021-08-29T15:35:00Z</dcterms:modified>
</cp:coreProperties>
</file>