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3E3E33">
        <w:rPr>
          <w:rFonts w:ascii="Century Gothic" w:hAnsi="Century Gothic"/>
          <w:color w:val="365F91" w:themeColor="accent1" w:themeShade="BF"/>
          <w:sz w:val="24"/>
          <w:szCs w:val="24"/>
        </w:rPr>
        <w:t>01A22 – del  07</w:t>
      </w:r>
      <w:r w:rsidR="001050D0">
        <w:rPr>
          <w:rFonts w:ascii="Century Gothic" w:hAnsi="Century Gothic"/>
          <w:color w:val="365F91" w:themeColor="accent1" w:themeShade="BF"/>
          <w:sz w:val="24"/>
          <w:szCs w:val="24"/>
        </w:rPr>
        <w:t>/01/2022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4F1730" w:rsidRPr="00E14D87" w:rsidRDefault="006834E0" w:rsidP="00FE66DC">
      <w:pPr>
        <w:pStyle w:val="Corpodeltesto"/>
        <w:rPr>
          <w:rFonts w:asciiTheme="majorHAnsi" w:hAnsiTheme="majorHAnsi" w:cs="Arial"/>
          <w:bCs/>
        </w:rPr>
      </w:pPr>
      <w:r w:rsidRPr="00E14D87">
        <w:rPr>
          <w:rFonts w:asciiTheme="majorHAnsi" w:hAnsiTheme="majorHAnsi" w:cs="Arial"/>
          <w:bCs/>
        </w:rPr>
        <w:t xml:space="preserve">Oggetto: </w:t>
      </w:r>
      <w:r w:rsidR="007039B1" w:rsidRPr="00E14D87">
        <w:rPr>
          <w:rFonts w:asciiTheme="majorHAnsi" w:hAnsiTheme="majorHAnsi" w:cs="Arial"/>
          <w:b/>
          <w:bCs/>
        </w:rPr>
        <w:t xml:space="preserve">CALENDARIO </w:t>
      </w:r>
      <w:r w:rsidR="00D4251B">
        <w:rPr>
          <w:rFonts w:asciiTheme="majorHAnsi" w:hAnsiTheme="majorHAnsi" w:cs="Arial"/>
          <w:b/>
          <w:bCs/>
        </w:rPr>
        <w:t xml:space="preserve">UFFICIALE </w:t>
      </w:r>
      <w:r w:rsidR="001050D0">
        <w:rPr>
          <w:rFonts w:asciiTheme="majorHAnsi" w:hAnsiTheme="majorHAnsi" w:cs="Arial"/>
          <w:b/>
          <w:bCs/>
        </w:rPr>
        <w:t>GARE TEST 2022 E RELATIVE LOCALITA’</w:t>
      </w:r>
      <w:r w:rsidR="00B7258A">
        <w:rPr>
          <w:rFonts w:asciiTheme="majorHAnsi" w:hAnsiTheme="majorHAnsi" w:cs="Arial"/>
          <w:b/>
          <w:bCs/>
        </w:rPr>
        <w:t xml:space="preserve"> </w:t>
      </w:r>
    </w:p>
    <w:p w:rsidR="004802E5" w:rsidRPr="002D1973" w:rsidRDefault="00D1336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E14D87">
        <w:rPr>
          <w:rFonts w:asciiTheme="majorHAnsi" w:hAnsiTheme="majorHAnsi" w:cs="Arial"/>
          <w:bCs/>
        </w:rPr>
        <w:tab/>
      </w:r>
      <w:proofErr w:type="spellStart"/>
      <w:r w:rsidRPr="00E14D87">
        <w:rPr>
          <w:rFonts w:asciiTheme="majorHAnsi" w:hAnsiTheme="majorHAnsi" w:cs="Arial"/>
          <w:bCs/>
          <w:sz w:val="22"/>
          <w:szCs w:val="22"/>
        </w:rPr>
        <w:t>Spett.li</w:t>
      </w:r>
      <w:proofErr w:type="spellEnd"/>
      <w:r w:rsidRPr="00E14D87">
        <w:rPr>
          <w:rFonts w:asciiTheme="majorHAnsi" w:hAnsiTheme="majorHAnsi" w:cs="Arial"/>
          <w:bCs/>
          <w:sz w:val="22"/>
          <w:szCs w:val="22"/>
        </w:rPr>
        <w:t xml:space="preserve"> Società,</w:t>
      </w:r>
      <w:r w:rsidR="002D197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802E5">
        <w:rPr>
          <w:rFonts w:asciiTheme="majorHAnsi" w:hAnsiTheme="majorHAnsi" w:cs="Arial"/>
          <w:bCs/>
          <w:sz w:val="22"/>
          <w:szCs w:val="22"/>
        </w:rPr>
        <w:t xml:space="preserve">di seguito il calendario </w:t>
      </w:r>
      <w:proofErr w:type="spellStart"/>
      <w:r w:rsidR="001050D0">
        <w:rPr>
          <w:rFonts w:asciiTheme="majorHAnsi" w:hAnsiTheme="majorHAnsi" w:cs="Arial"/>
          <w:b/>
          <w:bCs/>
          <w:sz w:val="22"/>
          <w:szCs w:val="22"/>
        </w:rPr>
        <w:t>CALENDARIO</w:t>
      </w:r>
      <w:proofErr w:type="spellEnd"/>
      <w:r w:rsidR="001050D0">
        <w:rPr>
          <w:rFonts w:asciiTheme="majorHAnsi" w:hAnsiTheme="majorHAnsi" w:cs="Arial"/>
          <w:b/>
          <w:bCs/>
          <w:sz w:val="22"/>
          <w:szCs w:val="22"/>
        </w:rPr>
        <w:t xml:space="preserve"> GARE TEST 2022 CON LE VARIE LOCALITA’</w:t>
      </w:r>
      <w:r w:rsidR="00B7258A"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</w:p>
    <w:tbl>
      <w:tblPr>
        <w:tblStyle w:val="GridTable5DarkAccent1"/>
        <w:tblpPr w:leftFromText="141" w:rightFromText="141" w:vertAnchor="text" w:horzAnchor="margin" w:tblpXSpec="center" w:tblpY="25"/>
        <w:tblW w:w="9996" w:type="dxa"/>
        <w:tblLook w:val="04A0"/>
      </w:tblPr>
      <w:tblGrid>
        <w:gridCol w:w="1950"/>
        <w:gridCol w:w="4506"/>
        <w:gridCol w:w="3540"/>
      </w:tblGrid>
      <w:tr w:rsidR="007F58CC" w:rsidRPr="00E2398D" w:rsidTr="007F58CC">
        <w:trPr>
          <w:cnfStyle w:val="100000000000"/>
        </w:trPr>
        <w:tc>
          <w:tcPr>
            <w:cnfStyle w:val="001000000000"/>
            <w:tcW w:w="1950" w:type="dxa"/>
          </w:tcPr>
          <w:p w:rsidR="007F58CC" w:rsidRPr="00D13365" w:rsidRDefault="007F58CC" w:rsidP="00D13365">
            <w:pPr>
              <w:jc w:val="center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DATA</w:t>
            </w:r>
          </w:p>
        </w:tc>
        <w:tc>
          <w:tcPr>
            <w:tcW w:w="4506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EVENTO</w:t>
            </w:r>
          </w:p>
        </w:tc>
        <w:tc>
          <w:tcPr>
            <w:tcW w:w="3540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LOCALITA’</w:t>
            </w:r>
          </w:p>
        </w:tc>
      </w:tr>
      <w:tr w:rsidR="007F58CC" w:rsidRPr="004802E5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1050D0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15.01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7F58CC" w:rsidRPr="00E14D87" w:rsidRDefault="007F58CC" w:rsidP="00525FAD">
            <w:pPr>
              <w:cnfStyle w:val="000000100000"/>
              <w:rPr>
                <w:rFonts w:asciiTheme="majorHAnsi" w:hAnsiTheme="majorHAnsi" w:cs="Arial"/>
                <w:sz w:val="12"/>
                <w:szCs w:val="20"/>
              </w:rPr>
            </w:pPr>
          </w:p>
          <w:p w:rsidR="007F58CC" w:rsidRPr="001050D0" w:rsidRDefault="001050D0" w:rsidP="001F2BAD">
            <w:pPr>
              <w:cnfStyle w:val="000000100000"/>
              <w:rPr>
                <w:rFonts w:asciiTheme="majorHAnsi" w:hAnsiTheme="majorHAnsi" w:cs="Arial"/>
                <w:i/>
                <w:sz w:val="14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 di obbligatori per tutte le categorie</w:t>
            </w:r>
            <w:r w:rsidR="007F58CC" w:rsidRPr="001050D0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0" w:type="dxa"/>
          </w:tcPr>
          <w:p w:rsidR="007F58CC" w:rsidRDefault="003E3E33" w:rsidP="00525FAD">
            <w:pPr>
              <w:cnfStyle w:val="00000010000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3E3E33">
              <w:rPr>
                <w:rFonts w:asciiTheme="majorHAnsi" w:hAnsiTheme="majorHAnsi" w:cs="Arial"/>
                <w:color w:val="FF0000"/>
                <w:sz w:val="20"/>
                <w:szCs w:val="20"/>
              </w:rPr>
              <w:t>ANNULLATA</w:t>
            </w:r>
          </w:p>
          <w:p w:rsidR="003E3E33" w:rsidRPr="003E3E33" w:rsidRDefault="003E3E33" w:rsidP="00525FAD">
            <w:pPr>
              <w:cnfStyle w:val="00000010000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Posticipata al 22.01.2022</w:t>
            </w:r>
          </w:p>
        </w:tc>
      </w:tr>
      <w:tr w:rsidR="007F58CC" w:rsidRPr="00E14D87" w:rsidTr="007F58CC">
        <w:trPr>
          <w:trHeight w:val="442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3E3E33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Postici</w:t>
            </w:r>
          </w:p>
        </w:tc>
        <w:tc>
          <w:tcPr>
            <w:tcW w:w="4506" w:type="dxa"/>
            <w:vAlign w:val="center"/>
          </w:tcPr>
          <w:p w:rsidR="007F58CC" w:rsidRPr="00E14D87" w:rsidRDefault="001050D0" w:rsidP="001F2BAD">
            <w:pPr>
              <w:cnfStyle w:val="000000000000"/>
              <w:rPr>
                <w:rFonts w:asciiTheme="majorHAnsi" w:hAnsiTheme="majorHAnsi" w:cs="Arial"/>
                <w:sz w:val="14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 di Pattinaggio Spettacolo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0" w:type="dxa"/>
          </w:tcPr>
          <w:p w:rsidR="007F58CC" w:rsidRPr="003E3E33" w:rsidRDefault="003E3E33" w:rsidP="00525FAD">
            <w:pPr>
              <w:cnfStyle w:val="00000000000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3E3E33">
              <w:rPr>
                <w:rFonts w:asciiTheme="majorHAnsi" w:hAnsiTheme="majorHAnsi" w:cs="Arial"/>
                <w:color w:val="FF0000"/>
                <w:sz w:val="20"/>
                <w:szCs w:val="20"/>
              </w:rPr>
              <w:t>ANNULLATA</w:t>
            </w:r>
          </w:p>
        </w:tc>
      </w:tr>
      <w:tr w:rsidR="007F58CC" w:rsidRPr="00E14D87" w:rsidTr="007F58CC">
        <w:trPr>
          <w:cnfStyle w:val="000000100000"/>
          <w:trHeight w:val="446"/>
        </w:trPr>
        <w:tc>
          <w:tcPr>
            <w:cnfStyle w:val="001000000000"/>
            <w:tcW w:w="1950" w:type="dxa"/>
            <w:vAlign w:val="center"/>
          </w:tcPr>
          <w:p w:rsidR="007F58CC" w:rsidRPr="00F92740" w:rsidRDefault="001050D0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22.01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3E3E33" w:rsidRPr="003E3E33" w:rsidRDefault="003E3E33" w:rsidP="007C3ED5">
            <w:pPr>
              <w:cnfStyle w:val="00000010000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3E3E33">
              <w:rPr>
                <w:rFonts w:asciiTheme="majorHAnsi" w:hAnsiTheme="majorHAnsi" w:cs="Arial"/>
                <w:color w:val="FF0000"/>
                <w:sz w:val="20"/>
                <w:szCs w:val="20"/>
              </w:rPr>
              <w:t>Gara Obbligatori tutte le categorie</w:t>
            </w:r>
          </w:p>
          <w:p w:rsidR="007F58CC" w:rsidRDefault="001050D0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Gara 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singolo libero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F58CC" w:rsidRPr="00E14D87" w:rsidRDefault="001050D0" w:rsidP="001F2B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Esordienti Regionali A e B e Allievi Reg. A (maschi)</w:t>
            </w:r>
          </w:p>
        </w:tc>
        <w:tc>
          <w:tcPr>
            <w:tcW w:w="3540" w:type="dxa"/>
          </w:tcPr>
          <w:p w:rsidR="007F58CC" w:rsidRDefault="001050D0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FIUMICELLO (UD)</w:t>
            </w:r>
          </w:p>
        </w:tc>
      </w:tr>
      <w:tr w:rsidR="007F58CC" w:rsidRPr="00E14D87" w:rsidTr="007F58CC">
        <w:trPr>
          <w:trHeight w:val="424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1050D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23.01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1050D0" w:rsidRDefault="001050D0" w:rsidP="001050D0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Gara singolo libero </w:t>
            </w:r>
          </w:p>
          <w:p w:rsidR="007F58CC" w:rsidRPr="00E14D87" w:rsidRDefault="001050D0" w:rsidP="001050D0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Allievi Reg. A (f) e B (m e f) </w:t>
            </w:r>
          </w:p>
        </w:tc>
        <w:tc>
          <w:tcPr>
            <w:tcW w:w="3540" w:type="dxa"/>
          </w:tcPr>
          <w:p w:rsidR="007F58CC" w:rsidRDefault="00F27D0B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FIUMICELLO (UD)</w:t>
            </w:r>
          </w:p>
        </w:tc>
      </w:tr>
      <w:tr w:rsidR="007F58CC" w:rsidRPr="00E14D87" w:rsidTr="007F58CC">
        <w:trPr>
          <w:cnfStyle w:val="000000100000"/>
          <w:trHeight w:val="416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F27D0B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29.01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F27D0B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Gara singolo libero </w:t>
            </w:r>
          </w:p>
          <w:p w:rsidR="00D4251B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Allievi A e B</w:t>
            </w:r>
            <w:r w:rsidR="00D4251B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="00D4251B" w:rsidRPr="00D4251B">
              <w:rPr>
                <w:rFonts w:asciiTheme="majorHAnsi" w:hAnsiTheme="majorHAnsi" w:cs="Arial"/>
                <w:color w:val="FF0000"/>
                <w:sz w:val="20"/>
                <w:szCs w:val="20"/>
              </w:rPr>
              <w:t>Junior</w:t>
            </w:r>
          </w:p>
          <w:p w:rsidR="007F58CC" w:rsidRPr="00E14D87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 Divisione Naz. B-C-D</w:t>
            </w:r>
          </w:p>
        </w:tc>
        <w:tc>
          <w:tcPr>
            <w:tcW w:w="3540" w:type="dxa"/>
          </w:tcPr>
          <w:p w:rsidR="007F58CC" w:rsidRDefault="00F27D0B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GRADISCA D’ISONZO (GO)</w:t>
            </w:r>
          </w:p>
        </w:tc>
      </w:tr>
      <w:tr w:rsidR="00F27D0B" w:rsidRPr="00E14D87" w:rsidTr="00565F46">
        <w:tc>
          <w:tcPr>
            <w:cnfStyle w:val="001000000000"/>
            <w:tcW w:w="1950" w:type="dxa"/>
            <w:vAlign w:val="center"/>
          </w:tcPr>
          <w:p w:rsidR="00F27D0B" w:rsidRPr="00022B92" w:rsidRDefault="00F27D0B" w:rsidP="00F27D0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30.01.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</w:tcPr>
          <w:p w:rsidR="00F27D0B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 singolo</w:t>
            </w:r>
            <w:r w:rsidR="00D4251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libero </w:t>
            </w:r>
          </w:p>
          <w:p w:rsidR="00F27D0B" w:rsidRPr="00F27D0B" w:rsidRDefault="00F27D0B" w:rsidP="00D4251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Cat.Cadetti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–Senior - Divisione Naz. A</w:t>
            </w:r>
          </w:p>
        </w:tc>
        <w:tc>
          <w:tcPr>
            <w:tcW w:w="3540" w:type="dxa"/>
          </w:tcPr>
          <w:p w:rsidR="00F27D0B" w:rsidRPr="001F2BAD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GRADISCA D’ISONZO (GO)</w:t>
            </w:r>
          </w:p>
        </w:tc>
      </w:tr>
      <w:tr w:rsidR="00F27D0B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F27D0B" w:rsidRPr="00F92740" w:rsidRDefault="00F27D0B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05.02</w:t>
            </w:r>
            <w:r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F27D0B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Solo Dance Internazionale </w:t>
            </w:r>
          </w:p>
          <w:p w:rsidR="00F27D0B" w:rsidRPr="001F2BAD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Giovanissimi-Esordienti-Allievi</w:t>
            </w:r>
            <w:proofErr w:type="spellEnd"/>
          </w:p>
        </w:tc>
        <w:tc>
          <w:tcPr>
            <w:tcW w:w="3540" w:type="dxa"/>
          </w:tcPr>
          <w:p w:rsidR="00F27D0B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FIUMICELLO (UD)</w:t>
            </w:r>
          </w:p>
        </w:tc>
      </w:tr>
      <w:tr w:rsidR="00F27D0B" w:rsidRPr="00E14D87" w:rsidTr="007F58CC">
        <w:tc>
          <w:tcPr>
            <w:cnfStyle w:val="001000000000"/>
            <w:tcW w:w="1950" w:type="dxa"/>
            <w:vAlign w:val="center"/>
          </w:tcPr>
          <w:p w:rsidR="00F27D0B" w:rsidRPr="00F92740" w:rsidRDefault="00F27D0B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06.02</w:t>
            </w:r>
            <w:r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F27D0B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Solo Dance Internazionale </w:t>
            </w:r>
          </w:p>
          <w:p w:rsidR="00F27D0B" w:rsidRPr="00472741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Cadetti-Jeunesse-Junior-Senior</w:t>
            </w:r>
            <w:proofErr w:type="spellEnd"/>
          </w:p>
        </w:tc>
        <w:tc>
          <w:tcPr>
            <w:tcW w:w="3540" w:type="dxa"/>
          </w:tcPr>
          <w:p w:rsidR="00F27D0B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MONFALCONE (GO)</w:t>
            </w:r>
          </w:p>
        </w:tc>
      </w:tr>
      <w:tr w:rsidR="00F27D0B" w:rsidRPr="002B1AC6" w:rsidTr="007F58CC">
        <w:trPr>
          <w:cnfStyle w:val="000000100000"/>
          <w:trHeight w:val="768"/>
        </w:trPr>
        <w:tc>
          <w:tcPr>
            <w:cnfStyle w:val="001000000000"/>
            <w:tcW w:w="1950" w:type="dxa"/>
            <w:vAlign w:val="center"/>
          </w:tcPr>
          <w:p w:rsidR="00F27D0B" w:rsidRPr="00E14D87" w:rsidRDefault="00F27D0B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12.02.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F27D0B" w:rsidRPr="00472741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 Coppie Danza Tutte le categorie</w:t>
            </w: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540" w:type="dxa"/>
          </w:tcPr>
          <w:p w:rsidR="00F27D0B" w:rsidRDefault="00F27D0B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MONFALCONE (GO)</w:t>
            </w:r>
          </w:p>
        </w:tc>
      </w:tr>
      <w:tr w:rsidR="00F27D0B" w:rsidRPr="00E14D87" w:rsidTr="007F58CC">
        <w:trPr>
          <w:trHeight w:val="835"/>
        </w:trPr>
        <w:tc>
          <w:tcPr>
            <w:cnfStyle w:val="001000000000"/>
            <w:tcW w:w="1950" w:type="dxa"/>
            <w:vAlign w:val="center"/>
          </w:tcPr>
          <w:p w:rsidR="00F27D0B" w:rsidRPr="00F92740" w:rsidRDefault="00F27D0B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13.02</w:t>
            </w:r>
            <w:r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F27D0B" w:rsidRPr="00E14D87" w:rsidRDefault="00F27D0B" w:rsidP="00F27D0B">
            <w:pPr>
              <w:cnfStyle w:val="0000000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Gara Solo Dance Nazionale tutte le categorie   </w:t>
            </w:r>
          </w:p>
        </w:tc>
        <w:tc>
          <w:tcPr>
            <w:tcW w:w="3540" w:type="dxa"/>
          </w:tcPr>
          <w:p w:rsidR="00F27D0B" w:rsidRDefault="00F27D0B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PIERIS (GO)</w:t>
            </w:r>
          </w:p>
        </w:tc>
      </w:tr>
      <w:tr w:rsidR="00F27D0B" w:rsidRPr="00E14D87" w:rsidTr="007F58CC">
        <w:trPr>
          <w:cnfStyle w:val="000000100000"/>
          <w:trHeight w:val="422"/>
        </w:trPr>
        <w:tc>
          <w:tcPr>
            <w:cnfStyle w:val="001000000000"/>
            <w:tcW w:w="1950" w:type="dxa"/>
            <w:vAlign w:val="center"/>
          </w:tcPr>
          <w:p w:rsidR="00F27D0B" w:rsidRPr="00F92740" w:rsidRDefault="00F27D0B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19.02</w:t>
            </w:r>
            <w:r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F27D0B" w:rsidRDefault="002D1973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Gara Singolo Libero</w:t>
            </w:r>
          </w:p>
          <w:p w:rsidR="002D1973" w:rsidRPr="00E14D87" w:rsidRDefault="002D1973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Giovanissimi A e B – Esordienti A e B</w:t>
            </w:r>
          </w:p>
        </w:tc>
        <w:tc>
          <w:tcPr>
            <w:tcW w:w="3540" w:type="dxa"/>
          </w:tcPr>
          <w:p w:rsidR="00F27D0B" w:rsidRDefault="002D1973" w:rsidP="00F27D0B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AZZANO DECIMO (PN)</w:t>
            </w:r>
          </w:p>
        </w:tc>
      </w:tr>
      <w:tr w:rsidR="00F27D0B" w:rsidRPr="00E14D87" w:rsidTr="007F58CC">
        <w:tc>
          <w:tcPr>
            <w:cnfStyle w:val="001000000000"/>
            <w:tcW w:w="1950" w:type="dxa"/>
            <w:vAlign w:val="center"/>
          </w:tcPr>
          <w:p w:rsidR="00F27D0B" w:rsidRPr="00F92740" w:rsidRDefault="002D1973" w:rsidP="00F27D0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20.02</w:t>
            </w:r>
            <w:r w:rsidR="00F27D0B" w:rsidRPr="00F92740">
              <w:rPr>
                <w:rFonts w:asciiTheme="majorHAnsi" w:hAnsiTheme="majorHAnsi" w:cs="Arial"/>
                <w:sz w:val="20"/>
                <w:szCs w:val="20"/>
              </w:rPr>
              <w:t>.2022</w:t>
            </w:r>
          </w:p>
        </w:tc>
        <w:tc>
          <w:tcPr>
            <w:tcW w:w="4506" w:type="dxa"/>
            <w:vAlign w:val="center"/>
          </w:tcPr>
          <w:p w:rsidR="002D1973" w:rsidRDefault="002D1973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Promozionale Solo Dance</w:t>
            </w:r>
          </w:p>
          <w:p w:rsidR="00F27D0B" w:rsidRPr="002D1973" w:rsidRDefault="002D1973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Tutte le categorie</w:t>
            </w:r>
          </w:p>
        </w:tc>
        <w:tc>
          <w:tcPr>
            <w:tcW w:w="3540" w:type="dxa"/>
          </w:tcPr>
          <w:p w:rsidR="00F27D0B" w:rsidRDefault="002D1973" w:rsidP="00F27D0B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FIUMICELLO (UD)</w:t>
            </w:r>
          </w:p>
        </w:tc>
      </w:tr>
    </w:tbl>
    <w:p w:rsidR="00CD1EF8" w:rsidRPr="00CD1EF8" w:rsidRDefault="00CD1EF8" w:rsidP="00261CC2">
      <w:pPr>
        <w:pStyle w:val="Nessunaspaziatura"/>
        <w:jc w:val="both"/>
        <w:rPr>
          <w:i/>
        </w:rPr>
      </w:pPr>
    </w:p>
    <w:p w:rsidR="003E3E33" w:rsidRDefault="003E3E33" w:rsidP="00261CC2">
      <w:pPr>
        <w:pStyle w:val="Nessunaspaziatura"/>
        <w:jc w:val="both"/>
      </w:pPr>
    </w:p>
    <w:p w:rsidR="003E3E33" w:rsidRDefault="003E3E33" w:rsidP="00261CC2">
      <w:pPr>
        <w:pStyle w:val="Nessunaspaziatura"/>
        <w:jc w:val="both"/>
      </w:pPr>
      <w:r>
        <w:lastRenderedPageBreak/>
        <w:t>La gara di Pattinaggio Spettacolo viene annullata per carenza di iscrizioni.</w:t>
      </w:r>
    </w:p>
    <w:p w:rsidR="00D4251B" w:rsidRDefault="00D4251B" w:rsidP="00261CC2">
      <w:pPr>
        <w:pStyle w:val="Nessunaspaziatura"/>
        <w:jc w:val="both"/>
      </w:pPr>
    </w:p>
    <w:p w:rsidR="00D4251B" w:rsidRPr="00D4251B" w:rsidRDefault="00D4251B" w:rsidP="00261CC2">
      <w:pPr>
        <w:pStyle w:val="Nessunaspaziatura"/>
        <w:jc w:val="both"/>
        <w:rPr>
          <w:color w:val="FF0000"/>
        </w:rPr>
      </w:pPr>
      <w:r w:rsidRPr="00D4251B">
        <w:rPr>
          <w:color w:val="FF0000"/>
        </w:rPr>
        <w:t>La gara singolo libero cat. Junior viene anticipata al 29 gennaio 2022.</w:t>
      </w:r>
    </w:p>
    <w:p w:rsidR="00D4251B" w:rsidRDefault="00D4251B" w:rsidP="00261CC2">
      <w:pPr>
        <w:pStyle w:val="Nessunaspaziatura"/>
        <w:jc w:val="both"/>
      </w:pPr>
    </w:p>
    <w:p w:rsidR="003E3E33" w:rsidRPr="00D4251B" w:rsidRDefault="003E3E33" w:rsidP="00261CC2">
      <w:pPr>
        <w:pStyle w:val="Nessunaspaziatura"/>
        <w:jc w:val="both"/>
        <w:rPr>
          <w:color w:val="FF0000"/>
        </w:rPr>
      </w:pPr>
      <w:r w:rsidRPr="00D4251B">
        <w:rPr>
          <w:color w:val="FF0000"/>
        </w:rPr>
        <w:t xml:space="preserve">Attenzione: si fa presente che a seguito delle nuove normative ANTI COVID gli atleti partecipanti dovranno essere muniti di GREEN PASS RAFFORZATO, pertanto si consiglia nel qual caso non fossero forniti di depennarli subito onde evitare </w:t>
      </w:r>
      <w:r w:rsidR="00D4251B" w:rsidRPr="00D4251B">
        <w:rPr>
          <w:color w:val="FF0000"/>
        </w:rPr>
        <w:t>problematiche di segreteria e organizzazione.</w:t>
      </w:r>
    </w:p>
    <w:p w:rsidR="003E3E33" w:rsidRDefault="003E3E33" w:rsidP="00261CC2">
      <w:pPr>
        <w:pStyle w:val="Nessunaspaziatura"/>
        <w:jc w:val="both"/>
      </w:pPr>
    </w:p>
    <w:p w:rsidR="00261CC2" w:rsidRDefault="00261CC2" w:rsidP="00261CC2">
      <w:pPr>
        <w:pStyle w:val="Nessunaspaziatura"/>
        <w:jc w:val="both"/>
      </w:pPr>
      <w:r>
        <w:t>Si ringrazia per la cortese attenzione e collaborazione.</w:t>
      </w:r>
    </w:p>
    <w:p w:rsidR="002D1973" w:rsidRDefault="002D1973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FD" w:rsidRDefault="00EC57FD">
      <w:r>
        <w:separator/>
      </w:r>
    </w:p>
  </w:endnote>
  <w:endnote w:type="continuationSeparator" w:id="0">
    <w:p w:rsidR="00EC57FD" w:rsidRDefault="00EC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523122" w:rsidP="00EB565C">
    <w:pPr>
      <w:pStyle w:val="Pidipagina"/>
      <w:tabs>
        <w:tab w:val="clear" w:pos="4819"/>
        <w:tab w:val="clear" w:pos="9638"/>
      </w:tabs>
    </w:pPr>
    <w:r w:rsidRPr="0052312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FD" w:rsidRDefault="00EC57FD">
      <w:r>
        <w:separator/>
      </w:r>
    </w:p>
  </w:footnote>
  <w:footnote w:type="continuationSeparator" w:id="0">
    <w:p w:rsidR="00EC57FD" w:rsidRDefault="00EC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87598"/>
    <w:rsid w:val="0009397D"/>
    <w:rsid w:val="000A1E16"/>
    <w:rsid w:val="000A5DEF"/>
    <w:rsid w:val="000E2379"/>
    <w:rsid w:val="000E49C9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93F58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3122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87154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A6000"/>
    <w:rsid w:val="00AA7718"/>
    <w:rsid w:val="00AC3BAF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57FD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81AE-CEC1-4E30-A18B-2E33898F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2022-01-07T15:36:00Z</dcterms:created>
  <dcterms:modified xsi:type="dcterms:W3CDTF">2022-01-07T15:36:00Z</dcterms:modified>
</cp:coreProperties>
</file>