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1C2F72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n.30</w:t>
      </w:r>
      <w:r w:rsidR="000A7D4B"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 </w:t>
      </w:r>
      <w:r>
        <w:rPr>
          <w:rFonts w:ascii="Century Gothic" w:hAnsi="Century Gothic"/>
          <w:color w:val="0070C0"/>
          <w:sz w:val="24"/>
          <w:szCs w:val="24"/>
        </w:rPr>
        <w:t>05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>
        <w:rPr>
          <w:rFonts w:ascii="Century Gothic" w:hAnsi="Century Gothic"/>
          <w:color w:val="0070C0"/>
          <w:sz w:val="24"/>
          <w:szCs w:val="24"/>
        </w:rPr>
        <w:t>04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 w:rsidR="000A7D4B"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 xml:space="preserve">  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1C2F72" w:rsidRDefault="001C2F72" w:rsidP="001C2F72">
      <w:pPr>
        <w:rPr>
          <w:rFonts w:ascii="Century Gothic" w:hAnsi="Century Gothic"/>
          <w:sz w:val="24"/>
          <w:szCs w:val="24"/>
        </w:rPr>
      </w:pPr>
    </w:p>
    <w:p w:rsidR="001C2F72" w:rsidRDefault="001C2F72" w:rsidP="001C2F72">
      <w:pPr>
        <w:rPr>
          <w:rFonts w:ascii="Century Gothic" w:hAnsi="Century Gothic"/>
          <w:sz w:val="24"/>
          <w:szCs w:val="24"/>
        </w:rPr>
      </w:pPr>
    </w:p>
    <w:p w:rsidR="001C2F72" w:rsidRPr="008F6E02" w:rsidRDefault="001C2F72" w:rsidP="001C2F72">
      <w:pPr>
        <w:ind w:left="1418" w:hanging="1418"/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>
        <w:rPr>
          <w:rFonts w:ascii="Century Gothic" w:hAnsi="Century Gothic" w:cs="Arial"/>
          <w:b/>
          <w:bCs/>
          <w:sz w:val="24"/>
          <w:szCs w:val="24"/>
        </w:rPr>
        <w:t>Campionato interregionale di singolo</w:t>
      </w:r>
      <w:r w:rsidRPr="008F6E02">
        <w:rPr>
          <w:rFonts w:ascii="Century Gothic" w:hAnsi="Century Gothic" w:cs="Arial"/>
          <w:b/>
          <w:bCs/>
          <w:sz w:val="24"/>
          <w:szCs w:val="24"/>
        </w:rPr>
        <w:t xml:space="preserve"> 202</w:t>
      </w:r>
      <w:r>
        <w:rPr>
          <w:rFonts w:ascii="Century Gothic" w:hAnsi="Century Gothic" w:cs="Arial"/>
          <w:b/>
          <w:bCs/>
          <w:sz w:val="24"/>
          <w:szCs w:val="24"/>
        </w:rPr>
        <w:t>3</w:t>
      </w:r>
      <w:r w:rsidRPr="008F6E02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Seconda fase </w:t>
      </w:r>
      <w:r w:rsidRPr="008F6E02">
        <w:rPr>
          <w:rFonts w:ascii="Century Gothic" w:hAnsi="Century Gothic" w:cs="Arial"/>
          <w:b/>
          <w:bCs/>
          <w:sz w:val="24"/>
          <w:szCs w:val="24"/>
        </w:rPr>
        <w:t>–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Cat. Cadetti maschile e femminile</w:t>
      </w:r>
    </w:p>
    <w:p w:rsidR="001C2F72" w:rsidRPr="001A16AD" w:rsidRDefault="001C2F72" w:rsidP="001C2F72">
      <w:pPr>
        <w:rPr>
          <w:rFonts w:ascii="Arial" w:hAnsi="Arial" w:cs="Arial"/>
          <w:sz w:val="10"/>
          <w:szCs w:val="10"/>
        </w:rPr>
      </w:pPr>
    </w:p>
    <w:p w:rsidR="001C2F72" w:rsidRDefault="001C2F72" w:rsidP="001C2F72">
      <w:pPr>
        <w:rPr>
          <w:rFonts w:ascii="Century Gothic" w:hAnsi="Century Gothic" w:cs="Arial"/>
          <w:i/>
          <w:sz w:val="10"/>
          <w:szCs w:val="10"/>
        </w:rPr>
      </w:pPr>
    </w:p>
    <w:p w:rsidR="001C2F72" w:rsidRDefault="001C2F72" w:rsidP="001C2F72">
      <w:pPr>
        <w:rPr>
          <w:rFonts w:ascii="Century Gothic" w:hAnsi="Century Gothic" w:cs="Arial"/>
          <w:i/>
          <w:sz w:val="10"/>
          <w:szCs w:val="10"/>
        </w:rPr>
      </w:pPr>
    </w:p>
    <w:p w:rsidR="001C2F72" w:rsidRPr="00272A88" w:rsidRDefault="001C2F72" w:rsidP="001C2F72">
      <w:pPr>
        <w:rPr>
          <w:rFonts w:ascii="Century Gothic" w:hAnsi="Century Gothic" w:cs="Arial"/>
          <w:i/>
          <w:sz w:val="10"/>
          <w:szCs w:val="10"/>
        </w:rPr>
      </w:pPr>
    </w:p>
    <w:p w:rsidR="001C2F72" w:rsidRPr="003B5553" w:rsidRDefault="001C2F72" w:rsidP="001C2F72">
      <w:pPr>
        <w:rPr>
          <w:rFonts w:ascii="Century Gothic" w:hAnsi="Century Gothic" w:cs="Arial"/>
          <w:sz w:val="10"/>
          <w:szCs w:val="10"/>
        </w:rPr>
      </w:pPr>
      <w:r w:rsidRPr="003B5553">
        <w:rPr>
          <w:rFonts w:ascii="Century Gothic" w:hAnsi="Century Gothic" w:cs="Arial"/>
          <w:i/>
          <w:sz w:val="22"/>
          <w:szCs w:val="22"/>
        </w:rPr>
        <w:t>Programma Tecnico – Organizzativo</w:t>
      </w:r>
    </w:p>
    <w:p w:rsidR="001C2F72" w:rsidRPr="003B5553" w:rsidRDefault="001C2F72" w:rsidP="001C2F72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92"/>
        <w:gridCol w:w="6975"/>
      </w:tblGrid>
      <w:tr w:rsidR="001C2F72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1C2F72" w:rsidRPr="00F40900" w:rsidRDefault="001C2F72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1C2F72" w:rsidRPr="00B5784C" w:rsidRDefault="001C2F72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Cadetti m/f</w:t>
            </w:r>
          </w:p>
        </w:tc>
      </w:tr>
      <w:tr w:rsidR="001C2F72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C2F72" w:rsidRPr="00F40900" w:rsidRDefault="001C2F72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1C2F72" w:rsidRPr="00F40900" w:rsidRDefault="001C2F72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Libero</w:t>
            </w:r>
          </w:p>
        </w:tc>
      </w:tr>
      <w:tr w:rsidR="001C2F72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1C2F72" w:rsidRPr="00F40900" w:rsidRDefault="001C2F72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1C2F72" w:rsidRPr="00F40900" w:rsidRDefault="001C2F72" w:rsidP="00510808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24-25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aprile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202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3</w:t>
            </w:r>
          </w:p>
        </w:tc>
      </w:tr>
      <w:tr w:rsidR="001C2F72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C2F72" w:rsidRPr="00F40900" w:rsidRDefault="001C2F72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1C2F72" w:rsidRPr="00F40900" w:rsidRDefault="001C2F72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Treviso (TV)</w:t>
            </w:r>
          </w:p>
        </w:tc>
      </w:tr>
      <w:tr w:rsidR="001C2F72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1C2F72" w:rsidRPr="00F40900" w:rsidRDefault="001C2F72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1C2F72" w:rsidRPr="00F40900" w:rsidRDefault="001C2F72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2123 - SPORTING TREVISO A.P. D.</w:t>
            </w:r>
          </w:p>
        </w:tc>
      </w:tr>
      <w:tr w:rsidR="001C2F72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C2F72" w:rsidRPr="00F40900" w:rsidRDefault="001C2F72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1C2F72" w:rsidRPr="00F40900" w:rsidRDefault="001C2F72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7D4059">
              <w:rPr>
                <w:rFonts w:ascii="Century Gothic" w:hAnsi="Century Gothic" w:cs="Arial"/>
                <w:bCs/>
                <w:sz w:val="22"/>
                <w:szCs w:val="22"/>
              </w:rPr>
              <w:t xml:space="preserve">Sig. Bassetto Luca tel. </w:t>
            </w:r>
            <w:r w:rsidRPr="002F232A">
              <w:rPr>
                <w:rFonts w:ascii="Century Gothic" w:hAnsi="Century Gothic"/>
                <w:sz w:val="24"/>
                <w:szCs w:val="24"/>
              </w:rPr>
              <w:t>3482701181</w:t>
            </w:r>
          </w:p>
        </w:tc>
      </w:tr>
      <w:tr w:rsidR="001C2F72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1C2F72" w:rsidRPr="00F40900" w:rsidRDefault="001C2F72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1C2F72" w:rsidRDefault="001C2F72" w:rsidP="00510808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7D4059">
              <w:rPr>
                <w:rFonts w:ascii="Century Gothic" w:hAnsi="Century Gothic" w:cs="Arial"/>
                <w:bCs/>
                <w:sz w:val="22"/>
                <w:szCs w:val="22"/>
              </w:rPr>
              <w:t>Impianti Sportivi Comunali - via Acquette – 31100 TREVISO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- </w:t>
            </w:r>
            <w:r w:rsidRPr="007D4059">
              <w:rPr>
                <w:rFonts w:ascii="Century Gothic" w:hAnsi="Century Gothic" w:cs="Arial"/>
                <w:bCs/>
                <w:sz w:val="22"/>
                <w:szCs w:val="22"/>
              </w:rPr>
              <w:t xml:space="preserve">Dimensioni – 25X50 </w:t>
            </w:r>
          </w:p>
          <w:p w:rsidR="001C2F72" w:rsidRPr="00F40900" w:rsidRDefault="001C2F72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7D4059">
              <w:rPr>
                <w:rFonts w:ascii="Century Gothic" w:hAnsi="Century Gothic" w:cs="Arial"/>
                <w:bCs/>
                <w:sz w:val="22"/>
                <w:szCs w:val="22"/>
              </w:rPr>
              <w:t>Pavimentazione – Cemento al quarzo</w:t>
            </w:r>
          </w:p>
        </w:tc>
      </w:tr>
      <w:tr w:rsidR="001C2F72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C2F72" w:rsidRPr="00F40900" w:rsidRDefault="001C2F72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Programma Orario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1C2F72" w:rsidRDefault="001C2F72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Lunedì 24/04/23</w:t>
            </w:r>
          </w:p>
          <w:p w:rsidR="001C2F72" w:rsidRPr="00BE26DA" w:rsidRDefault="001C2F72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Short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Program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-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Ritrovo ore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12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3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0. Prova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pista dalle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13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 alle ore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14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25.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Inizio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gara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ore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14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30.</w:t>
            </w:r>
          </w:p>
          <w:p w:rsidR="001C2F72" w:rsidRDefault="001C2F72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Martedì 25/04/23</w:t>
            </w:r>
          </w:p>
          <w:p w:rsidR="001C2F72" w:rsidRPr="00C470DA" w:rsidRDefault="001C2F72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Long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Program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-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Ritrovo ore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12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0. Prova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pista dalle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12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3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 alle ore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13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55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. Inizio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gara 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ore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14</w:t>
            </w:r>
            <w:r w:rsidRPr="00F27F2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: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00.</w:t>
            </w:r>
          </w:p>
          <w:p w:rsidR="001C2F72" w:rsidRPr="00F40900" w:rsidRDefault="001C2F72" w:rsidP="0051080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 xml:space="preserve"> Al termin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e </w:t>
            </w: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le premiazioni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</w:tc>
      </w:tr>
      <w:tr w:rsidR="001C2F72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1C2F72" w:rsidRPr="00F40900" w:rsidRDefault="001C2F72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Giuria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1C2F72" w:rsidRPr="00F40900" w:rsidRDefault="001C2F72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Designata dal competente organo CUG</w:t>
            </w:r>
          </w:p>
        </w:tc>
      </w:tr>
      <w:tr w:rsidR="001C2F72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C2F72" w:rsidRPr="00F40900" w:rsidRDefault="001C2F72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Servizio Sanitario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1C2F72" w:rsidRPr="00F40900" w:rsidRDefault="001C2F72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società organizzatrice. 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>Deve iniziare con le prove libere e terminare a premiazioni avvenute.</w:t>
            </w:r>
          </w:p>
        </w:tc>
      </w:tr>
      <w:tr w:rsidR="001C2F72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1C2F72" w:rsidRDefault="001C2F72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Iscrizioni</w:t>
            </w:r>
          </w:p>
          <w:p w:rsidR="001C2F72" w:rsidRDefault="001C2F72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</w:t>
            </w:r>
          </w:p>
          <w:p w:rsidR="001C2F72" w:rsidRPr="00F40900" w:rsidRDefault="001C2F72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Depennamenti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1C2F72" w:rsidRPr="00F40900" w:rsidRDefault="001C2F72" w:rsidP="00510808">
            <w:pPr>
              <w:suppressAutoHyphens w:val="0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Da effettuarsi esclusivamente tramite l’applicativo FISR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Termine per iscrizioni </w:t>
            </w:r>
            <w:r>
              <w:rPr>
                <w:rFonts w:ascii="Comic Sans MS" w:hAnsi="Comic Sans MS" w:cs="Arial"/>
                <w:sz w:val="22"/>
                <w:szCs w:val="22"/>
              </w:rPr>
              <w:t>02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/0</w:t>
            </w:r>
            <w:r>
              <w:rPr>
                <w:rFonts w:ascii="Comic Sans MS" w:hAnsi="Comic Sans MS" w:cs="Arial"/>
                <w:sz w:val="22"/>
                <w:szCs w:val="22"/>
              </w:rPr>
              <w:t>4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/202</w:t>
            </w:r>
            <w:r>
              <w:rPr>
                <w:rFonts w:ascii="Comic Sans MS" w:hAnsi="Comic Sans MS" w:cs="Arial"/>
                <w:sz w:val="22"/>
                <w:szCs w:val="22"/>
              </w:rPr>
              <w:t>3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 e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per i depennamenti 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>17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>4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/20</w:t>
            </w: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.</w:t>
            </w:r>
          </w:p>
        </w:tc>
      </w:tr>
      <w:tr w:rsidR="001C2F72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C2F72" w:rsidRPr="00F40900" w:rsidRDefault="001C2F72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Premiazioni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1C2F72" w:rsidRPr="00F40900" w:rsidRDefault="001C2F72" w:rsidP="00510808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Eventuali premi sono a cura della società organizzatrice.</w:t>
            </w:r>
          </w:p>
        </w:tc>
      </w:tr>
      <w:tr w:rsidR="001C2F72" w:rsidRPr="00F40900" w:rsidTr="0051080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1C2F72" w:rsidRPr="00F40900" w:rsidRDefault="001C2F72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lastRenderedPageBreak/>
              <w:t>Osservanze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1C2F72" w:rsidRPr="00C470DA" w:rsidRDefault="001C2F72" w:rsidP="00510808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Regolamento tecnico Norme Attività 20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</w:p>
        </w:tc>
      </w:tr>
      <w:tr w:rsidR="001C2F72" w:rsidRPr="00F40900" w:rsidTr="00510808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C2F72" w:rsidRPr="00F40900" w:rsidRDefault="001C2F72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Delega e Documenti</w:t>
            </w:r>
          </w:p>
          <w:p w:rsidR="001C2F72" w:rsidRPr="00F40900" w:rsidRDefault="001C2F72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1C2F72" w:rsidRDefault="001C2F72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Inserimento Dirigente ed Allenatori, da effettuarsi esclusivamente tramite l’applicativo FISR, entro il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20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4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.</w:t>
            </w:r>
          </w:p>
          <w:p w:rsidR="001C2F72" w:rsidRPr="002F5BE2" w:rsidRDefault="001C2F72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La contabile del versamento per la quota di iscrizione alla gara (10,00€ per atleta da versare tramite applicativo o bonifico bancario) deve essere inviata via mail a: </w:t>
            </w:r>
            <w:hyperlink r:id="rId8" w:history="1">
              <w:r w:rsidRPr="00F64606">
                <w:rPr>
                  <w:rStyle w:val="Collegamentoipertestuale"/>
                  <w:rFonts w:ascii="Century Gothic" w:hAnsi="Century Gothic" w:cs="Arial"/>
                  <w:b/>
                  <w:bCs/>
                  <w:sz w:val="22"/>
                  <w:szCs w:val="22"/>
                </w:rPr>
                <w:t>artistico@fisrveneto.it</w:t>
              </w:r>
            </w:hyperlink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entro il 22/04/23.</w:t>
            </w:r>
          </w:p>
        </w:tc>
      </w:tr>
      <w:tr w:rsidR="001C2F72" w:rsidRPr="0074486D" w:rsidTr="00510808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C2F72" w:rsidRPr="00F40900" w:rsidRDefault="001C2F72" w:rsidP="00510808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Musiche e </w:t>
            </w:r>
            <w:proofErr w:type="spellStart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Content</w:t>
            </w:r>
            <w:proofErr w:type="spellEnd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Sheet</w:t>
            </w:r>
            <w:proofErr w:type="spellEnd"/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1C2F72" w:rsidRPr="002448A9" w:rsidRDefault="001C2F72" w:rsidP="00510808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Content</w:t>
            </w:r>
            <w:proofErr w:type="spellEnd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Sheet</w:t>
            </w:r>
            <w:proofErr w:type="spellEnd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da inserire nell’applicativo FISR in formato PDF </w:t>
            </w:r>
            <w:r w:rsidRPr="009C5044">
              <w:rPr>
                <w:rFonts w:ascii="Century Gothic" w:hAnsi="Century Gothic" w:cs="Arial"/>
                <w:b/>
                <w:bCs/>
                <w:sz w:val="22"/>
                <w:szCs w:val="22"/>
              </w:rPr>
              <w:t>(</w:t>
            </w:r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per chi usa </w:t>
            </w:r>
            <w:proofErr w:type="spellStart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Mac</w:t>
            </w:r>
            <w:proofErr w:type="spellEnd"/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, salvare il documento con il comando “Stampa”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) </w:t>
            </w:r>
            <w:r w:rsidRPr="002448A9">
              <w:rPr>
                <w:rFonts w:ascii="Century Gothic" w:hAnsi="Century Gothic" w:cs="Arial"/>
                <w:sz w:val="22"/>
                <w:szCs w:val="22"/>
              </w:rPr>
              <w:t xml:space="preserve">scaricabile dal seguente link: </w:t>
            </w:r>
            <w:hyperlink r:id="rId9" w:history="1">
              <w:r w:rsidRPr="00732153">
                <w:rPr>
                  <w:rStyle w:val="Collegamentoipertestuale"/>
                  <w:rFonts w:ascii="Century Gothic" w:eastAsia="MS Mincho" w:hAnsi="Century Gothic" w:cs="Arial"/>
                  <w:iCs/>
                  <w:sz w:val="22"/>
                  <w:szCs w:val="22"/>
                  <w:lang w:eastAsia="ja-JP"/>
                </w:rPr>
                <w:t>https://www.fisr.it/artistico/modulistica.html</w:t>
              </w:r>
            </w:hyperlink>
            <w:r w:rsidRPr="002448A9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  <w:p w:rsidR="001C2F72" w:rsidRPr="009C5044" w:rsidRDefault="001C2F72" w:rsidP="00510808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1C2F72" w:rsidRDefault="001C2F72" w:rsidP="00510808">
            <w:pPr>
              <w:spacing w:line="276" w:lineRule="auto"/>
              <w:rPr>
                <w:spacing w:val="0"/>
                <w:sz w:val="22"/>
                <w:szCs w:val="22"/>
                <w:lang w:eastAsia="it-IT"/>
              </w:rPr>
            </w:pPr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Musiche: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9C5044">
              <w:t>I</w:t>
            </w:r>
            <w:r>
              <w:t xml:space="preserve"> </w:t>
            </w:r>
            <w:proofErr w:type="spellStart"/>
            <w:r>
              <w:t>files</w:t>
            </w:r>
            <w:proofErr w:type="spellEnd"/>
            <w:r>
              <w:t xml:space="preserve"> musicali vanno nominati nel seguente modo :</w:t>
            </w:r>
          </w:p>
          <w:p w:rsidR="001C2F72" w:rsidRPr="009C5044" w:rsidRDefault="001C2F72" w:rsidP="00510808">
            <w:pPr>
              <w:spacing w:line="276" w:lineRule="auto"/>
              <w:rPr>
                <w:rFonts w:ascii="Century Gothic" w:hAnsi="Century Gothic"/>
                <w:sz w:val="22"/>
                <w:szCs w:val="22"/>
                <w:lang w:val="en-US"/>
              </w:rPr>
            </w:pPr>
            <w:proofErr w:type="spellStart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Cognome</w:t>
            </w:r>
            <w:proofErr w:type="spellEnd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/Nome/</w:t>
            </w:r>
            <w:proofErr w:type="spellStart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Categoria</w:t>
            </w:r>
            <w:proofErr w:type="spellEnd"/>
            <w:r w:rsidRPr="009C5044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lang w:val="en-US"/>
              </w:rPr>
              <w:t>/Short/Long/Free</w:t>
            </w:r>
          </w:p>
          <w:p w:rsidR="001C2F72" w:rsidRDefault="001C2F72" w:rsidP="00510808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9C5044">
              <w:rPr>
                <w:rFonts w:ascii="Century Gothic" w:hAnsi="Century Gothic"/>
                <w:b/>
                <w:bCs/>
                <w:sz w:val="22"/>
                <w:szCs w:val="22"/>
              </w:rPr>
              <w:t>e caricati soltanto in formato .mp3 sul seguente link:</w:t>
            </w:r>
          </w:p>
          <w:p w:rsidR="001C2F72" w:rsidRPr="00FD2783" w:rsidRDefault="001C2F72" w:rsidP="00510808">
            <w:pPr>
              <w:spacing w:line="276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hyperlink r:id="rId10" w:history="1">
              <w:r w:rsidRPr="00F64606">
                <w:rPr>
                  <w:rStyle w:val="Collegamentoipertestuale"/>
                  <w:rFonts w:ascii="Century Gothic" w:hAnsi="Century Gothic"/>
                  <w:b/>
                  <w:bCs/>
                  <w:sz w:val="22"/>
                  <w:szCs w:val="22"/>
                </w:rPr>
                <w:t>https://sportingtreviso.it/area-caricamento-dischi-di-gara/</w:t>
              </w:r>
            </w:hyperlink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  <w:p w:rsidR="001C2F72" w:rsidRPr="009C5044" w:rsidRDefault="001C2F72" w:rsidP="00510808">
            <w:pPr>
              <w:rPr>
                <w:rFonts w:ascii="Century Gothic" w:hAnsi="Century Gothic" w:cs="Arial"/>
                <w:sz w:val="10"/>
                <w:szCs w:val="10"/>
              </w:rPr>
            </w:pPr>
          </w:p>
          <w:p w:rsidR="001C2F72" w:rsidRDefault="001C2F72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25444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Entro e non oltre il 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13</w:t>
            </w:r>
            <w:r w:rsidRPr="00254443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4</w:t>
            </w:r>
            <w:r w:rsidRPr="00254443">
              <w:rPr>
                <w:rFonts w:ascii="Century Gothic" w:hAnsi="Century Gothic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</w:p>
          <w:p w:rsidR="001C2F72" w:rsidRPr="00254443" w:rsidRDefault="001C2F72" w:rsidP="00510808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:rsidR="001C2F72" w:rsidRDefault="001C2F72" w:rsidP="001C2F72">
      <w:pPr>
        <w:suppressAutoHyphens w:val="0"/>
        <w:spacing w:line="276" w:lineRule="auto"/>
        <w:rPr>
          <w:rFonts w:ascii="Century Gothic" w:hAnsi="Century Gothic" w:cs="Arial"/>
          <w:spacing w:val="0"/>
          <w:sz w:val="22"/>
          <w:szCs w:val="22"/>
          <w:lang w:eastAsia="it-IT"/>
        </w:rPr>
      </w:pPr>
    </w:p>
    <w:p w:rsidR="001C2F72" w:rsidRDefault="001C2F72" w:rsidP="001C2F72">
      <w:pPr>
        <w:pStyle w:val="s16"/>
        <w:spacing w:before="0" w:beforeAutospacing="0" w:after="0" w:afterAutospacing="0" w:line="276" w:lineRule="auto"/>
        <w:rPr>
          <w:rFonts w:ascii="Century Gothic" w:hAnsi="Century Gothic" w:cs="Arial"/>
          <w:b/>
          <w:sz w:val="24"/>
          <w:szCs w:val="24"/>
        </w:rPr>
      </w:pPr>
      <w:r w:rsidRPr="00EC0539">
        <w:rPr>
          <w:rFonts w:ascii="Century Gothic" w:hAnsi="Century Gothic" w:cs="Arial"/>
          <w:b/>
          <w:sz w:val="24"/>
          <w:szCs w:val="24"/>
        </w:rPr>
        <w:t xml:space="preserve">Ogni società partecipante dovrà versare alla società organizzatrice, la somma di </w:t>
      </w:r>
      <w:r>
        <w:rPr>
          <w:rFonts w:ascii="Century Gothic" w:hAnsi="Century Gothic" w:cs="Arial"/>
          <w:b/>
          <w:sz w:val="24"/>
          <w:szCs w:val="24"/>
        </w:rPr>
        <w:t>10</w:t>
      </w:r>
      <w:r w:rsidRPr="00EC0539">
        <w:rPr>
          <w:rFonts w:ascii="Century Gothic" w:hAnsi="Century Gothic" w:cs="Arial"/>
          <w:b/>
          <w:sz w:val="24"/>
          <w:szCs w:val="24"/>
        </w:rPr>
        <w:t>,00€ per atleta, quale contributo per l’organizzazione.</w:t>
      </w:r>
    </w:p>
    <w:p w:rsidR="00976A85" w:rsidRPr="00976A85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852" w:rsidRDefault="00673852">
      <w:r>
        <w:separator/>
      </w:r>
    </w:p>
  </w:endnote>
  <w:endnote w:type="continuationSeparator" w:id="0">
    <w:p w:rsidR="00673852" w:rsidRDefault="00673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charset w:val="00"/>
    <w:family w:val="roman"/>
    <w:pitch w:val="variable"/>
    <w:sig w:usb0="00000000" w:usb1="00000000" w:usb2="00000000" w:usb3="00000000" w:csb0="00000000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9E07FE" w:rsidP="00EB565C">
    <w:pPr>
      <w:pStyle w:val="Pidipagina"/>
      <w:tabs>
        <w:tab w:val="clear" w:pos="4819"/>
        <w:tab w:val="clear" w:pos="9638"/>
      </w:tabs>
    </w:pPr>
    <w:r w:rsidRPr="009E07FE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/>
  <w:tbl>
    <w:tblPr>
      <w:tblW w:w="5211" w:type="dxa"/>
      <w:tblInd w:w="392" w:type="dxa"/>
      <w:tblLook w:val="04A0"/>
    </w:tblPr>
    <w:tblGrid>
      <w:gridCol w:w="5211"/>
    </w:tblGrid>
    <w:tr w:rsidR="00EB57F9" w:rsidRPr="00AA7718" w:rsidTr="001818D3">
      <w:tc>
        <w:tcPr>
          <w:tcW w:w="5211" w:type="dxa"/>
          <w:shd w:val="clear" w:color="auto" w:fill="auto"/>
        </w:tcPr>
        <w:p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852" w:rsidRDefault="00673852">
      <w:r>
        <w:separator/>
      </w:r>
    </w:p>
  </w:footnote>
  <w:footnote w:type="continuationSeparator" w:id="0">
    <w:p w:rsidR="00673852" w:rsidRDefault="00673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Pr="00B95AD3" w:rsidRDefault="00EB57F9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EB57F9" w:rsidRPr="004604A7" w:rsidRDefault="00EB57F9">
    <w:pPr>
      <w:pStyle w:val="Intestazione"/>
      <w:rPr>
        <w:sz w:val="10"/>
        <w:szCs w:val="10"/>
      </w:rPr>
    </w:pPr>
  </w:p>
  <w:p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37CF"/>
    <w:rsid w:val="00014A6A"/>
    <w:rsid w:val="00015B2C"/>
    <w:rsid w:val="00022FCA"/>
    <w:rsid w:val="00032AAB"/>
    <w:rsid w:val="00032B49"/>
    <w:rsid w:val="00042C9C"/>
    <w:rsid w:val="000470A0"/>
    <w:rsid w:val="00060B1E"/>
    <w:rsid w:val="00064030"/>
    <w:rsid w:val="0006504C"/>
    <w:rsid w:val="00087598"/>
    <w:rsid w:val="00091606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23727"/>
    <w:rsid w:val="00125663"/>
    <w:rsid w:val="001370BB"/>
    <w:rsid w:val="001424CD"/>
    <w:rsid w:val="00160A1F"/>
    <w:rsid w:val="0016334D"/>
    <w:rsid w:val="001818D3"/>
    <w:rsid w:val="00196D1B"/>
    <w:rsid w:val="00197E0D"/>
    <w:rsid w:val="001A1F82"/>
    <w:rsid w:val="001A5E19"/>
    <w:rsid w:val="001B0E85"/>
    <w:rsid w:val="001B439E"/>
    <w:rsid w:val="001C2F72"/>
    <w:rsid w:val="001D43A5"/>
    <w:rsid w:val="001D5C8D"/>
    <w:rsid w:val="001D76BB"/>
    <w:rsid w:val="001E0666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4306A"/>
    <w:rsid w:val="002534DE"/>
    <w:rsid w:val="00257A81"/>
    <w:rsid w:val="0027136C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70EE5"/>
    <w:rsid w:val="003967BF"/>
    <w:rsid w:val="0039694C"/>
    <w:rsid w:val="003B338F"/>
    <w:rsid w:val="003B63C6"/>
    <w:rsid w:val="003B7E88"/>
    <w:rsid w:val="003C5770"/>
    <w:rsid w:val="003C679E"/>
    <w:rsid w:val="003C6B84"/>
    <w:rsid w:val="003E047F"/>
    <w:rsid w:val="003E0DA9"/>
    <w:rsid w:val="003E2F88"/>
    <w:rsid w:val="003E42CD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2AC3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636B3"/>
    <w:rsid w:val="00671733"/>
    <w:rsid w:val="00673852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71CC"/>
    <w:rsid w:val="007660F0"/>
    <w:rsid w:val="007727A6"/>
    <w:rsid w:val="0077458B"/>
    <w:rsid w:val="00787852"/>
    <w:rsid w:val="007947EA"/>
    <w:rsid w:val="007B1470"/>
    <w:rsid w:val="007B73CC"/>
    <w:rsid w:val="007C04F6"/>
    <w:rsid w:val="007C0904"/>
    <w:rsid w:val="007C6D21"/>
    <w:rsid w:val="007E2041"/>
    <w:rsid w:val="007E3BD8"/>
    <w:rsid w:val="007E5FE4"/>
    <w:rsid w:val="00801FCB"/>
    <w:rsid w:val="008057AA"/>
    <w:rsid w:val="008066BE"/>
    <w:rsid w:val="00806A65"/>
    <w:rsid w:val="00813C48"/>
    <w:rsid w:val="008271D9"/>
    <w:rsid w:val="00831AB2"/>
    <w:rsid w:val="008335F2"/>
    <w:rsid w:val="00841D2C"/>
    <w:rsid w:val="00846442"/>
    <w:rsid w:val="00847BAE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50B62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E07FE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94B5A"/>
    <w:rsid w:val="00A957A2"/>
    <w:rsid w:val="00AA7718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C0288A"/>
    <w:rsid w:val="00C05E3B"/>
    <w:rsid w:val="00C060B0"/>
    <w:rsid w:val="00C10880"/>
    <w:rsid w:val="00C13966"/>
    <w:rsid w:val="00C17333"/>
    <w:rsid w:val="00C36E5F"/>
    <w:rsid w:val="00C4244B"/>
    <w:rsid w:val="00C56F24"/>
    <w:rsid w:val="00C71AA8"/>
    <w:rsid w:val="00C76999"/>
    <w:rsid w:val="00C80CEC"/>
    <w:rsid w:val="00C940BF"/>
    <w:rsid w:val="00C96741"/>
    <w:rsid w:val="00CA41BD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6047B"/>
    <w:rsid w:val="00D61A2F"/>
    <w:rsid w:val="00D76C1C"/>
    <w:rsid w:val="00D921EA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E3ECF"/>
    <w:rsid w:val="00DF52D9"/>
    <w:rsid w:val="00DF6FF2"/>
    <w:rsid w:val="00E013B6"/>
    <w:rsid w:val="00E04CE4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4EA5"/>
    <w:rsid w:val="00E55D78"/>
    <w:rsid w:val="00E651C8"/>
    <w:rsid w:val="00E73987"/>
    <w:rsid w:val="00E77ACC"/>
    <w:rsid w:val="00E9285F"/>
    <w:rsid w:val="00E96D02"/>
    <w:rsid w:val="00EB565C"/>
    <w:rsid w:val="00EB57F9"/>
    <w:rsid w:val="00EC3480"/>
    <w:rsid w:val="00EC602E"/>
    <w:rsid w:val="00ED1E4D"/>
    <w:rsid w:val="00EE36C4"/>
    <w:rsid w:val="00EE57F8"/>
    <w:rsid w:val="00EF0205"/>
    <w:rsid w:val="00EF6D15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ico@fisrveneto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portingtreviso.it/area-caricamento-dischi-di-gara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fisr.it/artistico/modulistica.htm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72D9-8686-4220-BEB8-E37151D6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2022-01-27T22:01:00Z</cp:lastPrinted>
  <dcterms:created xsi:type="dcterms:W3CDTF">2023-04-05T21:15:00Z</dcterms:created>
  <dcterms:modified xsi:type="dcterms:W3CDTF">2023-04-05T21:15:00Z</dcterms:modified>
</cp:coreProperties>
</file>